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148"/>
        <w:gridCol w:w="720"/>
        <w:gridCol w:w="90"/>
        <w:gridCol w:w="3600"/>
      </w:tblGrid>
      <w:tr w:rsidR="00E247CE" w:rsidRPr="005275CB" w:rsidTr="001151D7">
        <w:trPr>
          <w:cantSplit/>
          <w:trHeight w:val="288"/>
        </w:trPr>
        <w:tc>
          <w:tcPr>
            <w:tcW w:w="9558" w:type="dxa"/>
            <w:gridSpan w:val="4"/>
          </w:tcPr>
          <w:p w:rsidR="00E247CE" w:rsidRPr="001151D7" w:rsidRDefault="00E247CE" w:rsidP="0088407C">
            <w:pPr>
              <w:spacing w:after="120" w:line="280" w:lineRule="atLeast"/>
              <w:rPr>
                <w:b/>
              </w:rPr>
            </w:pPr>
            <w:r w:rsidRPr="001151D7">
              <w:rPr>
                <w:b/>
              </w:rPr>
              <w:t>Introduction</w:t>
            </w:r>
          </w:p>
        </w:tc>
      </w:tr>
      <w:tr w:rsidR="00E247CE" w:rsidRPr="005275CB" w:rsidTr="00E05C9C">
        <w:trPr>
          <w:cantSplit/>
          <w:trHeight w:val="1143"/>
        </w:trPr>
        <w:tc>
          <w:tcPr>
            <w:tcW w:w="9558" w:type="dxa"/>
            <w:gridSpan w:val="4"/>
          </w:tcPr>
          <w:p w:rsidR="00673E47" w:rsidRPr="00E05C9C" w:rsidRDefault="005D172A" w:rsidP="00E05C9C">
            <w:pPr>
              <w:tabs>
                <w:tab w:val="left" w:pos="0"/>
              </w:tabs>
              <w:spacing w:before="37" w:line="280" w:lineRule="atLeast"/>
              <w:ind w:right="576"/>
              <w:rPr>
                <w:rFonts w:eastAsia="Arial"/>
              </w:rPr>
            </w:pPr>
            <w:r w:rsidRPr="00E05C9C">
              <w:rPr>
                <w:rFonts w:eastAsia="Arial"/>
              </w:rPr>
              <w:t>By</w:t>
            </w:r>
            <w:r w:rsidRPr="00E05C9C">
              <w:rPr>
                <w:rFonts w:eastAsia="Arial"/>
                <w:spacing w:val="-9"/>
              </w:rPr>
              <w:t xml:space="preserve"> </w:t>
            </w:r>
            <w:r w:rsidRPr="00E05C9C">
              <w:rPr>
                <w:rFonts w:eastAsia="Arial"/>
              </w:rPr>
              <w:t>moving</w:t>
            </w:r>
            <w:r w:rsidRPr="00E05C9C">
              <w:rPr>
                <w:rFonts w:eastAsia="Arial"/>
                <w:spacing w:val="33"/>
              </w:rPr>
              <w:t xml:space="preserve"> </w:t>
            </w:r>
            <w:r w:rsidRPr="00E05C9C">
              <w:rPr>
                <w:rFonts w:eastAsia="Arial"/>
              </w:rPr>
              <w:t>in</w:t>
            </w:r>
            <w:r w:rsidRPr="00E05C9C">
              <w:rPr>
                <w:rFonts w:eastAsia="Arial"/>
                <w:spacing w:val="-26"/>
              </w:rPr>
              <w:t xml:space="preserve"> </w:t>
            </w:r>
            <w:r w:rsidRPr="00E05C9C">
              <w:rPr>
                <w:rFonts w:eastAsia="Arial"/>
              </w:rPr>
              <w:t>a</w:t>
            </w:r>
            <w:r w:rsidRPr="00E05C9C">
              <w:rPr>
                <w:rFonts w:eastAsia="Arial"/>
                <w:spacing w:val="-2"/>
              </w:rPr>
              <w:t xml:space="preserve"> </w:t>
            </w:r>
            <w:r w:rsidRPr="00E05C9C">
              <w:rPr>
                <w:rFonts w:eastAsia="Arial"/>
              </w:rPr>
              <w:t>specific</w:t>
            </w:r>
            <w:r w:rsidRPr="00E05C9C">
              <w:rPr>
                <w:rFonts w:eastAsia="Arial"/>
                <w:spacing w:val="-7"/>
              </w:rPr>
              <w:t xml:space="preserve"> </w:t>
            </w:r>
            <w:r w:rsidRPr="00E05C9C">
              <w:rPr>
                <w:rFonts w:eastAsia="Arial"/>
              </w:rPr>
              <w:t>way</w:t>
            </w:r>
            <w:r w:rsidRPr="00E05C9C">
              <w:rPr>
                <w:rFonts w:eastAsia="Arial"/>
                <w:spacing w:val="14"/>
              </w:rPr>
              <w:t xml:space="preserve"> </w:t>
            </w:r>
            <w:r w:rsidRPr="00E05C9C">
              <w:rPr>
                <w:rFonts w:eastAsia="Arial"/>
              </w:rPr>
              <w:t>in</w:t>
            </w:r>
            <w:r w:rsidRPr="00E05C9C">
              <w:rPr>
                <w:rFonts w:eastAsia="Arial"/>
                <w:spacing w:val="-26"/>
              </w:rPr>
              <w:t xml:space="preserve"> </w:t>
            </w:r>
            <w:r w:rsidRPr="00E05C9C">
              <w:rPr>
                <w:rFonts w:eastAsia="Arial"/>
              </w:rPr>
              <w:t>front of</w:t>
            </w:r>
            <w:r w:rsidRPr="00E05C9C">
              <w:rPr>
                <w:rFonts w:eastAsia="Arial"/>
                <w:spacing w:val="29"/>
              </w:rPr>
              <w:t xml:space="preserve"> </w:t>
            </w:r>
            <w:r w:rsidRPr="00E05C9C">
              <w:rPr>
                <w:rFonts w:eastAsia="Arial"/>
              </w:rPr>
              <w:t>a</w:t>
            </w:r>
            <w:r w:rsidRPr="00E05C9C">
              <w:rPr>
                <w:rFonts w:eastAsia="Arial"/>
                <w:spacing w:val="35"/>
              </w:rPr>
              <w:t xml:space="preserve"> </w:t>
            </w:r>
            <w:r w:rsidRPr="00E05C9C">
              <w:rPr>
                <w:rFonts w:eastAsia="Arial"/>
              </w:rPr>
              <w:t>CBR</w:t>
            </w:r>
            <w:r w:rsidR="00E05C9C">
              <w:rPr>
                <w:rFonts w:eastAsia="Arial"/>
              </w:rPr>
              <w:t xml:space="preserve"> </w:t>
            </w:r>
            <w:r w:rsidRPr="00E05C9C">
              <w:rPr>
                <w:rFonts w:eastAsia="Arial"/>
              </w:rPr>
              <w:t>2,</w:t>
            </w:r>
            <w:r w:rsidRPr="00E05C9C">
              <w:rPr>
                <w:rFonts w:eastAsia="Arial"/>
                <w:spacing w:val="-12"/>
              </w:rPr>
              <w:t xml:space="preserve"> </w:t>
            </w:r>
            <w:r w:rsidRPr="00E05C9C">
              <w:rPr>
                <w:rFonts w:eastAsia="Arial"/>
              </w:rPr>
              <w:t>you</w:t>
            </w:r>
            <w:r w:rsidRPr="00E05C9C">
              <w:rPr>
                <w:rFonts w:eastAsia="Arial"/>
                <w:spacing w:val="6"/>
              </w:rPr>
              <w:t xml:space="preserve"> </w:t>
            </w:r>
            <w:r w:rsidRPr="00E05C9C">
              <w:rPr>
                <w:rFonts w:eastAsia="Arial"/>
              </w:rPr>
              <w:t>can attempt</w:t>
            </w:r>
            <w:r w:rsidRPr="00E05C9C">
              <w:rPr>
                <w:rFonts w:eastAsia="Arial"/>
                <w:spacing w:val="-2"/>
              </w:rPr>
              <w:t xml:space="preserve"> </w:t>
            </w:r>
            <w:r w:rsidRPr="00E05C9C">
              <w:rPr>
                <w:rFonts w:eastAsia="Arial"/>
              </w:rPr>
              <w:t>to</w:t>
            </w:r>
            <w:r w:rsidRPr="00E05C9C">
              <w:rPr>
                <w:rFonts w:eastAsia="Arial"/>
                <w:spacing w:val="-23"/>
              </w:rPr>
              <w:t xml:space="preserve"> </w:t>
            </w:r>
            <w:r w:rsidRPr="00E05C9C">
              <w:rPr>
                <w:rFonts w:eastAsia="Arial"/>
              </w:rPr>
              <w:t>make</w:t>
            </w:r>
            <w:r w:rsidRPr="00E05C9C">
              <w:rPr>
                <w:rFonts w:eastAsia="Arial"/>
                <w:spacing w:val="1"/>
              </w:rPr>
              <w:t xml:space="preserve"> </w:t>
            </w:r>
            <w:r w:rsidRPr="00E05C9C">
              <w:rPr>
                <w:rFonts w:eastAsia="Arial"/>
              </w:rPr>
              <w:t>a</w:t>
            </w:r>
            <w:r w:rsidRPr="00E05C9C">
              <w:rPr>
                <w:rFonts w:eastAsia="Arial"/>
                <w:spacing w:val="-2"/>
              </w:rPr>
              <w:t xml:space="preserve"> </w:t>
            </w:r>
            <w:r w:rsidRPr="00E05C9C">
              <w:rPr>
                <w:rFonts w:eastAsia="Arial"/>
              </w:rPr>
              <w:t>motion</w:t>
            </w:r>
            <w:r w:rsidRPr="00E05C9C">
              <w:rPr>
                <w:rFonts w:eastAsia="Arial"/>
                <w:spacing w:val="37"/>
              </w:rPr>
              <w:t xml:space="preserve"> </w:t>
            </w:r>
            <w:r w:rsidRPr="00E05C9C">
              <w:rPr>
                <w:rFonts w:eastAsia="Arial"/>
              </w:rPr>
              <w:t>plot</w:t>
            </w:r>
            <w:r w:rsidRPr="00E05C9C">
              <w:rPr>
                <w:rFonts w:eastAsia="Arial"/>
                <w:spacing w:val="28"/>
              </w:rPr>
              <w:t xml:space="preserve"> </w:t>
            </w:r>
            <w:r w:rsidRPr="00E05C9C">
              <w:rPr>
                <w:rFonts w:eastAsia="Arial"/>
              </w:rPr>
              <w:t>that</w:t>
            </w:r>
            <w:r w:rsidRPr="00E05C9C">
              <w:rPr>
                <w:rFonts w:eastAsia="Arial"/>
                <w:spacing w:val="29"/>
              </w:rPr>
              <w:t xml:space="preserve"> </w:t>
            </w:r>
            <w:r w:rsidRPr="00E05C9C">
              <w:rPr>
                <w:rFonts w:eastAsia="Arial"/>
              </w:rPr>
              <w:t>matches</w:t>
            </w:r>
            <w:r w:rsidRPr="00E05C9C">
              <w:rPr>
                <w:rFonts w:eastAsia="Arial"/>
                <w:spacing w:val="-8"/>
              </w:rPr>
              <w:t xml:space="preserve"> </w:t>
            </w:r>
            <w:r w:rsidRPr="00E05C9C">
              <w:rPr>
                <w:rFonts w:eastAsia="Arial"/>
              </w:rPr>
              <w:t>a</w:t>
            </w:r>
            <w:r w:rsidRPr="00E05C9C">
              <w:rPr>
                <w:rFonts w:eastAsia="Arial"/>
                <w:spacing w:val="-2"/>
              </w:rPr>
              <w:t xml:space="preserve"> </w:t>
            </w:r>
            <w:r w:rsidRPr="00E05C9C">
              <w:rPr>
                <w:rFonts w:eastAsia="Arial"/>
              </w:rPr>
              <w:t>given Distance-Time</w:t>
            </w:r>
            <w:r w:rsidRPr="00E05C9C">
              <w:rPr>
                <w:rFonts w:eastAsia="Arial"/>
                <w:spacing w:val="-14"/>
              </w:rPr>
              <w:t xml:space="preserve"> </w:t>
            </w:r>
            <w:r w:rsidRPr="00E05C9C">
              <w:rPr>
                <w:rFonts w:eastAsia="Arial"/>
              </w:rPr>
              <w:t>plot.</w:t>
            </w:r>
            <w:r w:rsidRPr="00E05C9C">
              <w:rPr>
                <w:rFonts w:eastAsia="Arial"/>
                <w:spacing w:val="33"/>
              </w:rPr>
              <w:t xml:space="preserve"> </w:t>
            </w:r>
            <w:r w:rsidRPr="00E05C9C">
              <w:rPr>
                <w:rFonts w:eastAsia="Arial"/>
              </w:rPr>
              <w:t>You</w:t>
            </w:r>
            <w:r w:rsidRPr="00E05C9C">
              <w:rPr>
                <w:rFonts w:eastAsia="Arial"/>
                <w:spacing w:val="-3"/>
              </w:rPr>
              <w:t xml:space="preserve"> </w:t>
            </w:r>
            <w:r w:rsidRPr="00E05C9C">
              <w:rPr>
                <w:rFonts w:eastAsia="Arial"/>
              </w:rPr>
              <w:t>can</w:t>
            </w:r>
            <w:r w:rsidRPr="00E05C9C">
              <w:rPr>
                <w:rFonts w:eastAsia="Arial"/>
                <w:spacing w:val="-2"/>
              </w:rPr>
              <w:t xml:space="preserve"> </w:t>
            </w:r>
            <w:r w:rsidRPr="00E05C9C">
              <w:rPr>
                <w:rFonts w:eastAsia="Arial"/>
              </w:rPr>
              <w:t>change</w:t>
            </w:r>
            <w:r w:rsidRPr="00E05C9C">
              <w:rPr>
                <w:rFonts w:eastAsia="Arial"/>
                <w:spacing w:val="2"/>
              </w:rPr>
              <w:t xml:space="preserve"> </w:t>
            </w:r>
            <w:r w:rsidRPr="00E05C9C">
              <w:rPr>
                <w:rFonts w:eastAsia="Arial"/>
              </w:rPr>
              <w:t>the</w:t>
            </w:r>
            <w:r w:rsidRPr="00E05C9C">
              <w:rPr>
                <w:rFonts w:eastAsia="Arial"/>
                <w:spacing w:val="15"/>
              </w:rPr>
              <w:t xml:space="preserve"> </w:t>
            </w:r>
            <w:r w:rsidRPr="00E05C9C">
              <w:rPr>
                <w:rFonts w:eastAsia="Arial"/>
              </w:rPr>
              <w:t>shape</w:t>
            </w:r>
            <w:r w:rsidRPr="00E05C9C">
              <w:rPr>
                <w:rFonts w:eastAsia="Arial"/>
                <w:spacing w:val="-11"/>
              </w:rPr>
              <w:t xml:space="preserve"> </w:t>
            </w:r>
            <w:r w:rsidRPr="00E05C9C">
              <w:rPr>
                <w:rFonts w:eastAsia="Arial"/>
              </w:rPr>
              <w:t>of</w:t>
            </w:r>
            <w:r w:rsidRPr="00E05C9C">
              <w:rPr>
                <w:rFonts w:eastAsia="Arial"/>
                <w:spacing w:val="16"/>
              </w:rPr>
              <w:t xml:space="preserve"> </w:t>
            </w:r>
            <w:r w:rsidRPr="00E05C9C">
              <w:rPr>
                <w:rFonts w:eastAsia="Arial"/>
              </w:rPr>
              <w:t>the</w:t>
            </w:r>
            <w:r w:rsidRPr="00E05C9C">
              <w:rPr>
                <w:rFonts w:eastAsia="Arial"/>
                <w:spacing w:val="15"/>
              </w:rPr>
              <w:t xml:space="preserve"> </w:t>
            </w:r>
            <w:r w:rsidRPr="00E05C9C">
              <w:rPr>
                <w:rFonts w:eastAsia="Arial"/>
              </w:rPr>
              <w:t>plot by</w:t>
            </w:r>
            <w:r w:rsidRPr="00E05C9C">
              <w:rPr>
                <w:rFonts w:eastAsia="Arial"/>
                <w:spacing w:val="2"/>
              </w:rPr>
              <w:t xml:space="preserve"> </w:t>
            </w:r>
            <w:r w:rsidRPr="00E05C9C">
              <w:rPr>
                <w:rFonts w:eastAsia="Arial"/>
              </w:rPr>
              <w:t>adjusting</w:t>
            </w:r>
            <w:r w:rsidRPr="00E05C9C">
              <w:rPr>
                <w:rFonts w:eastAsia="Arial"/>
                <w:spacing w:val="40"/>
              </w:rPr>
              <w:t xml:space="preserve"> </w:t>
            </w:r>
            <w:r w:rsidRPr="00E05C9C">
              <w:rPr>
                <w:rFonts w:eastAsia="Arial"/>
              </w:rPr>
              <w:t>your</w:t>
            </w:r>
            <w:r w:rsidRPr="00E05C9C">
              <w:rPr>
                <w:rFonts w:eastAsia="Arial"/>
                <w:spacing w:val="11"/>
              </w:rPr>
              <w:t xml:space="preserve"> </w:t>
            </w:r>
            <w:r w:rsidRPr="00E05C9C">
              <w:rPr>
                <w:rFonts w:eastAsia="Arial"/>
              </w:rPr>
              <w:t>starting</w:t>
            </w:r>
            <w:r w:rsidRPr="00E05C9C">
              <w:rPr>
                <w:rFonts w:eastAsia="Arial"/>
                <w:spacing w:val="41"/>
              </w:rPr>
              <w:t xml:space="preserve"> </w:t>
            </w:r>
            <w:r w:rsidRPr="00E05C9C">
              <w:rPr>
                <w:rFonts w:eastAsia="Arial"/>
              </w:rPr>
              <w:t>position,</w:t>
            </w:r>
            <w:r w:rsidRPr="00E05C9C">
              <w:rPr>
                <w:rFonts w:eastAsia="Arial"/>
                <w:spacing w:val="37"/>
              </w:rPr>
              <w:t xml:space="preserve"> </w:t>
            </w:r>
            <w:r w:rsidRPr="00E05C9C">
              <w:rPr>
                <w:rFonts w:eastAsia="Arial"/>
              </w:rPr>
              <w:t>speed,</w:t>
            </w:r>
            <w:r w:rsidRPr="00E05C9C">
              <w:rPr>
                <w:rFonts w:eastAsia="Arial"/>
                <w:spacing w:val="-13"/>
              </w:rPr>
              <w:t xml:space="preserve"> </w:t>
            </w:r>
            <w:r w:rsidRPr="00E05C9C">
              <w:rPr>
                <w:rFonts w:eastAsia="Arial"/>
              </w:rPr>
              <w:t>and</w:t>
            </w:r>
            <w:r w:rsidRPr="00E05C9C">
              <w:rPr>
                <w:rFonts w:eastAsia="Arial"/>
                <w:spacing w:val="-9"/>
              </w:rPr>
              <w:t xml:space="preserve"> </w:t>
            </w:r>
            <w:r w:rsidRPr="00E05C9C">
              <w:rPr>
                <w:rFonts w:eastAsia="Arial"/>
              </w:rPr>
              <w:t>the</w:t>
            </w:r>
            <w:r w:rsidRPr="00E05C9C">
              <w:rPr>
                <w:rFonts w:eastAsia="Arial"/>
                <w:spacing w:val="-1"/>
              </w:rPr>
              <w:t xml:space="preserve"> </w:t>
            </w:r>
            <w:r w:rsidRPr="00E05C9C">
              <w:rPr>
                <w:rFonts w:eastAsia="Arial"/>
              </w:rPr>
              <w:t>direction in</w:t>
            </w:r>
            <w:r w:rsidRPr="00E05C9C">
              <w:rPr>
                <w:rFonts w:eastAsia="Arial"/>
                <w:spacing w:val="-26"/>
              </w:rPr>
              <w:t xml:space="preserve"> </w:t>
            </w:r>
            <w:r w:rsidRPr="00E05C9C">
              <w:rPr>
                <w:rFonts w:eastAsia="Arial"/>
              </w:rPr>
              <w:t>which</w:t>
            </w:r>
            <w:r w:rsidRPr="00E05C9C">
              <w:rPr>
                <w:rFonts w:eastAsia="Arial"/>
                <w:spacing w:val="12"/>
              </w:rPr>
              <w:t xml:space="preserve"> </w:t>
            </w:r>
            <w:r w:rsidRPr="00E05C9C">
              <w:rPr>
                <w:rFonts w:eastAsia="Arial"/>
              </w:rPr>
              <w:t>you</w:t>
            </w:r>
            <w:r w:rsidRPr="00E05C9C">
              <w:rPr>
                <w:rFonts w:eastAsia="Arial"/>
                <w:spacing w:val="-8"/>
              </w:rPr>
              <w:t xml:space="preserve"> </w:t>
            </w:r>
            <w:r w:rsidRPr="00E05C9C">
              <w:rPr>
                <w:rFonts w:eastAsia="Arial"/>
              </w:rPr>
              <w:t>move.</w:t>
            </w:r>
          </w:p>
        </w:tc>
      </w:tr>
      <w:tr w:rsidR="00104711" w:rsidRPr="005275CB" w:rsidTr="00E05C9C">
        <w:trPr>
          <w:cantSplit/>
          <w:trHeight w:val="2799"/>
        </w:trPr>
        <w:tc>
          <w:tcPr>
            <w:tcW w:w="5868" w:type="dxa"/>
            <w:gridSpan w:val="2"/>
          </w:tcPr>
          <w:p w:rsidR="00104711" w:rsidRPr="001744B6" w:rsidRDefault="005D172A" w:rsidP="0088407C">
            <w:pPr>
              <w:spacing w:after="120" w:line="280" w:lineRule="atLeast"/>
            </w:pPr>
            <w:r w:rsidRPr="001744B6">
              <w:rPr>
                <w:b/>
              </w:rPr>
              <w:t>Objectives</w:t>
            </w:r>
          </w:p>
          <w:p w:rsidR="005D172A" w:rsidRPr="001744B6" w:rsidRDefault="005D172A" w:rsidP="001744B6">
            <w:r w:rsidRPr="001744B6">
              <w:t>In</w:t>
            </w:r>
            <w:r w:rsidRPr="001744B6">
              <w:rPr>
                <w:spacing w:val="53"/>
              </w:rPr>
              <w:t xml:space="preserve"> </w:t>
            </w:r>
            <w:r w:rsidRPr="001744B6">
              <w:t>this activity</w:t>
            </w:r>
            <w:r w:rsidR="00E05C9C" w:rsidRPr="001744B6">
              <w:rPr>
                <w:spacing w:val="-26"/>
                <w:w w:val="119"/>
              </w:rPr>
              <w:t xml:space="preserve"> </w:t>
            </w:r>
            <w:r w:rsidRPr="001744B6">
              <w:t>you</w:t>
            </w:r>
            <w:r w:rsidRPr="001744B6">
              <w:rPr>
                <w:spacing w:val="43"/>
              </w:rPr>
              <w:t xml:space="preserve"> </w:t>
            </w:r>
            <w:r w:rsidRPr="001744B6">
              <w:rPr>
                <w:w w:val="109"/>
              </w:rPr>
              <w:t>will:</w:t>
            </w:r>
          </w:p>
          <w:p w:rsidR="005D172A" w:rsidRPr="001744B6" w:rsidRDefault="005D172A" w:rsidP="005D172A">
            <w:pPr>
              <w:spacing w:before="6" w:line="140" w:lineRule="exact"/>
              <w:rPr>
                <w:rFonts w:eastAsiaTheme="minorHAnsi"/>
              </w:rPr>
            </w:pPr>
          </w:p>
          <w:p w:rsidR="005D172A" w:rsidRPr="001744B6" w:rsidRDefault="005D172A" w:rsidP="00E05C9C">
            <w:pPr>
              <w:pStyle w:val="ListParagraph"/>
              <w:numPr>
                <w:ilvl w:val="0"/>
                <w:numId w:val="5"/>
              </w:numPr>
              <w:ind w:right="-20"/>
            </w:pPr>
            <w:r w:rsidRPr="001744B6">
              <w:t>Make</w:t>
            </w:r>
            <w:r w:rsidRPr="001744B6">
              <w:rPr>
                <w:spacing w:val="-1"/>
              </w:rPr>
              <w:t xml:space="preserve"> </w:t>
            </w:r>
            <w:r w:rsidRPr="001744B6">
              <w:t>Distance-Time</w:t>
            </w:r>
            <w:r w:rsidRPr="001744B6">
              <w:rPr>
                <w:spacing w:val="-1"/>
              </w:rPr>
              <w:t xml:space="preserve"> </w:t>
            </w:r>
            <w:r w:rsidRPr="001744B6">
              <w:t>plots</w:t>
            </w:r>
            <w:r w:rsidRPr="001744B6">
              <w:rPr>
                <w:spacing w:val="8"/>
              </w:rPr>
              <w:t xml:space="preserve"> </w:t>
            </w:r>
            <w:r w:rsidRPr="001744B6">
              <w:t>to</w:t>
            </w:r>
            <w:r w:rsidRPr="001744B6">
              <w:rPr>
                <w:spacing w:val="35"/>
              </w:rPr>
              <w:t xml:space="preserve"> </w:t>
            </w:r>
            <w:r w:rsidRPr="001744B6">
              <w:t>match</w:t>
            </w:r>
            <w:r w:rsidRPr="001744B6">
              <w:rPr>
                <w:spacing w:val="9"/>
              </w:rPr>
              <w:t xml:space="preserve"> </w:t>
            </w:r>
            <w:r w:rsidRPr="001744B6">
              <w:t>various</w:t>
            </w:r>
            <w:r w:rsidRPr="001744B6">
              <w:rPr>
                <w:spacing w:val="-3"/>
              </w:rPr>
              <w:t xml:space="preserve"> </w:t>
            </w:r>
            <w:r w:rsidRPr="001744B6">
              <w:t>plots.</w:t>
            </w:r>
          </w:p>
          <w:p w:rsidR="005D172A" w:rsidRPr="001744B6" w:rsidRDefault="005D172A" w:rsidP="005D172A">
            <w:pPr>
              <w:spacing w:before="6" w:line="140" w:lineRule="exact"/>
              <w:ind w:hanging="876"/>
              <w:rPr>
                <w:rFonts w:eastAsiaTheme="minorHAnsi"/>
              </w:rPr>
            </w:pPr>
          </w:p>
          <w:p w:rsidR="005D172A" w:rsidRPr="001744B6" w:rsidRDefault="005D172A" w:rsidP="009B1A0A">
            <w:pPr>
              <w:pStyle w:val="ListParagraph"/>
              <w:numPr>
                <w:ilvl w:val="0"/>
                <w:numId w:val="9"/>
              </w:numPr>
              <w:spacing w:line="280" w:lineRule="atLeast"/>
            </w:pPr>
            <w:r w:rsidRPr="001744B6">
              <w:t>Make</w:t>
            </w:r>
            <w:r w:rsidRPr="001744B6">
              <w:rPr>
                <w:spacing w:val="-1"/>
              </w:rPr>
              <w:t xml:space="preserve"> </w:t>
            </w:r>
            <w:r w:rsidRPr="001744B6">
              <w:t>connections</w:t>
            </w:r>
            <w:r w:rsidRPr="001744B6">
              <w:rPr>
                <w:spacing w:val="-13"/>
              </w:rPr>
              <w:t xml:space="preserve"> </w:t>
            </w:r>
            <w:r w:rsidRPr="001744B6">
              <w:t>between</w:t>
            </w:r>
            <w:r w:rsidRPr="001744B6">
              <w:rPr>
                <w:spacing w:val="7"/>
              </w:rPr>
              <w:t xml:space="preserve"> </w:t>
            </w:r>
            <w:r w:rsidRPr="001744B6">
              <w:t>types</w:t>
            </w:r>
            <w:r w:rsidRPr="001744B6">
              <w:rPr>
                <w:spacing w:val="14"/>
              </w:rPr>
              <w:t xml:space="preserve"> </w:t>
            </w:r>
            <w:r w:rsidRPr="001744B6">
              <w:t>of</w:t>
            </w:r>
            <w:r w:rsidRPr="001744B6">
              <w:rPr>
                <w:spacing w:val="7"/>
              </w:rPr>
              <w:t xml:space="preserve"> </w:t>
            </w:r>
            <w:r w:rsidRPr="001744B6">
              <w:t>movements</w:t>
            </w:r>
            <w:r w:rsidRPr="001744B6">
              <w:rPr>
                <w:spacing w:val="-25"/>
              </w:rPr>
              <w:t xml:space="preserve"> </w:t>
            </w:r>
            <w:r w:rsidRPr="001744B6">
              <w:t>and</w:t>
            </w:r>
            <w:r w:rsidRPr="001744B6">
              <w:rPr>
                <w:spacing w:val="11"/>
              </w:rPr>
              <w:t xml:space="preserve"> </w:t>
            </w:r>
            <w:r w:rsidRPr="001744B6">
              <w:t>characteristics</w:t>
            </w:r>
            <w:r w:rsidRPr="001744B6">
              <w:rPr>
                <w:spacing w:val="24"/>
              </w:rPr>
              <w:t xml:space="preserve"> </w:t>
            </w:r>
            <w:r w:rsidRPr="001744B6">
              <w:t>of Distance-Time</w:t>
            </w:r>
            <w:r w:rsidRPr="001744B6">
              <w:rPr>
                <w:spacing w:val="-1"/>
              </w:rPr>
              <w:t xml:space="preserve"> </w:t>
            </w:r>
            <w:r w:rsidRPr="001744B6">
              <w:t>graphs.</w:t>
            </w:r>
          </w:p>
          <w:p w:rsidR="00104711" w:rsidRPr="005275CB" w:rsidRDefault="00104711" w:rsidP="00E05C9C">
            <w:pPr>
              <w:spacing w:after="120" w:line="280" w:lineRule="atLeast"/>
            </w:pPr>
          </w:p>
        </w:tc>
        <w:tc>
          <w:tcPr>
            <w:tcW w:w="3690" w:type="dxa"/>
            <w:gridSpan w:val="2"/>
          </w:tcPr>
          <w:p w:rsidR="000A6BE0" w:rsidRPr="005275CB" w:rsidRDefault="000A6BE0" w:rsidP="0088407C">
            <w:pPr>
              <w:spacing w:after="120" w:line="280" w:lineRule="atLeast"/>
              <w:jc w:val="center"/>
            </w:pPr>
          </w:p>
          <w:p w:rsidR="00104711" w:rsidRPr="005275CB" w:rsidRDefault="00B81F6D" w:rsidP="0088407C">
            <w:pPr>
              <w:spacing w:after="120" w:line="280" w:lineRule="atLeast"/>
              <w:jc w:val="center"/>
            </w:pPr>
            <w:r w:rsidRPr="00B81F6D">
              <w:rPr>
                <w:noProof/>
              </w:rPr>
              <w:drawing>
                <wp:inline distT="0" distB="0" distL="0" distR="0" wp14:anchorId="571447B0" wp14:editId="400F09DF">
                  <wp:extent cx="1822340" cy="1371600"/>
                  <wp:effectExtent l="0" t="0" r="6985" b="0"/>
                  <wp:docPr id="1" name="Picture 1" descr="C:\Users\Marian\AppData\Local\Temp\Texas Instruments\TI-SmartView CE for the TI-84 Plus Family\Capture4-14614627355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arian\AppData\Local\Temp\Texas Instruments\TI-SmartView CE for the TI-84 Plus Family\Capture4-14614627355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3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F6D" w:rsidRPr="005275CB" w:rsidTr="009B1A0A">
        <w:trPr>
          <w:cantSplit/>
          <w:trHeight w:val="1314"/>
        </w:trPr>
        <w:tc>
          <w:tcPr>
            <w:tcW w:w="9558" w:type="dxa"/>
            <w:gridSpan w:val="4"/>
          </w:tcPr>
          <w:p w:rsidR="00B81F6D" w:rsidRPr="001744B6" w:rsidRDefault="00B81F6D">
            <w:pPr>
              <w:spacing w:line="320" w:lineRule="exact"/>
              <w:ind w:right="-20"/>
              <w:rPr>
                <w:rFonts w:eastAsia="Arial"/>
              </w:rPr>
            </w:pPr>
            <w:r w:rsidRPr="001744B6">
              <w:rPr>
                <w:rFonts w:eastAsia="Arial"/>
                <w:b/>
                <w:bCs/>
                <w:w w:val="95"/>
              </w:rPr>
              <w:t>You'll</w:t>
            </w:r>
            <w:r w:rsidRPr="001744B6">
              <w:rPr>
                <w:rFonts w:eastAsia="Arial"/>
                <w:b/>
                <w:bCs/>
                <w:spacing w:val="-1"/>
                <w:w w:val="95"/>
              </w:rPr>
              <w:t xml:space="preserve"> </w:t>
            </w:r>
            <w:r w:rsidRPr="001744B6">
              <w:rPr>
                <w:rFonts w:eastAsia="Arial"/>
                <w:b/>
                <w:bCs/>
              </w:rPr>
              <w:t>Need</w:t>
            </w:r>
          </w:p>
          <w:p w:rsidR="00B81F6D" w:rsidRDefault="00B81F6D">
            <w:pPr>
              <w:spacing w:before="7" w:line="120" w:lineRule="exact"/>
              <w:rPr>
                <w:sz w:val="12"/>
                <w:szCs w:val="12"/>
              </w:rPr>
            </w:pPr>
          </w:p>
          <w:p w:rsidR="009B1A0A" w:rsidRDefault="009B1A0A" w:rsidP="009B1A0A">
            <w:pPr>
              <w:pStyle w:val="ListParagraph"/>
              <w:numPr>
                <w:ilvl w:val="0"/>
                <w:numId w:val="6"/>
              </w:numPr>
              <w:spacing w:line="280" w:lineRule="atLeast"/>
            </w:pPr>
            <w:r>
              <w:t xml:space="preserve">TI 84 Plus CE, with Vernier </w:t>
            </w:r>
            <w:proofErr w:type="spellStart"/>
            <w:r>
              <w:t>EasyData</w:t>
            </w:r>
            <w:proofErr w:type="spellEnd"/>
            <w:r>
              <w:t>™ App</w:t>
            </w:r>
          </w:p>
          <w:p w:rsidR="00B81F6D" w:rsidRPr="00E05C9C" w:rsidRDefault="009B1A0A" w:rsidP="009B1A0A">
            <w:pPr>
              <w:numPr>
                <w:ilvl w:val="0"/>
                <w:numId w:val="6"/>
              </w:numPr>
              <w:spacing w:line="280" w:lineRule="atLeast"/>
              <w:ind w:right="-20"/>
              <w:rPr>
                <w:sz w:val="22"/>
                <w:szCs w:val="22"/>
              </w:rPr>
            </w:pPr>
            <w:r>
              <w:t>CBR 2™ motion sensor unit with mini-USB connecting cable</w:t>
            </w:r>
          </w:p>
        </w:tc>
      </w:tr>
      <w:tr w:rsidR="00104711" w:rsidRPr="005275CB" w:rsidTr="00673E47">
        <w:trPr>
          <w:cantSplit/>
        </w:trPr>
        <w:tc>
          <w:tcPr>
            <w:tcW w:w="5868" w:type="dxa"/>
            <w:gridSpan w:val="2"/>
          </w:tcPr>
          <w:p w:rsidR="009D1114" w:rsidRPr="005275CB" w:rsidRDefault="009B1A0A" w:rsidP="009B1A0A">
            <w:pPr>
              <w:spacing w:after="120" w:line="280" w:lineRule="atLeast"/>
            </w:pPr>
            <w:r>
              <w:rPr>
                <w:b/>
              </w:rPr>
              <w:t xml:space="preserve">Using the CBR </w:t>
            </w:r>
            <w:r w:rsidRPr="00313B50">
              <w:rPr>
                <w:b/>
              </w:rPr>
              <w:t>2</w:t>
            </w:r>
            <w:r>
              <w:rPr>
                <w:b/>
              </w:rPr>
              <w:t>™ motion sensor</w:t>
            </w:r>
            <w:r w:rsidRPr="00313B50">
              <w:rPr>
                <w:b/>
              </w:rPr>
              <w:t xml:space="preserve"> and </w:t>
            </w:r>
            <w:proofErr w:type="spellStart"/>
            <w:r w:rsidRPr="00313B50">
              <w:rPr>
                <w:b/>
              </w:rPr>
              <w:t>EasyData</w:t>
            </w:r>
            <w:proofErr w:type="spellEnd"/>
            <w:r>
              <w:rPr>
                <w:b/>
              </w:rPr>
              <w:t xml:space="preserve">™ </w:t>
            </w:r>
            <w:r w:rsidRPr="00313B50">
              <w:rPr>
                <w:b/>
              </w:rPr>
              <w:t>App</w:t>
            </w:r>
          </w:p>
        </w:tc>
        <w:tc>
          <w:tcPr>
            <w:tcW w:w="3690" w:type="dxa"/>
            <w:gridSpan w:val="2"/>
          </w:tcPr>
          <w:p w:rsidR="00104711" w:rsidRPr="005275CB" w:rsidRDefault="00104711" w:rsidP="0088407C">
            <w:pPr>
              <w:spacing w:after="120" w:line="280" w:lineRule="atLeast"/>
              <w:jc w:val="center"/>
            </w:pPr>
          </w:p>
        </w:tc>
      </w:tr>
      <w:tr w:rsidR="00B81F6D" w:rsidRPr="005275CB" w:rsidTr="00E05C9C">
        <w:trPr>
          <w:cantSplit/>
          <w:trHeight w:val="3096"/>
        </w:trPr>
        <w:tc>
          <w:tcPr>
            <w:tcW w:w="5868" w:type="dxa"/>
            <w:gridSpan w:val="2"/>
          </w:tcPr>
          <w:p w:rsidR="00B81F6D" w:rsidRPr="004B64C4" w:rsidRDefault="007B5B76" w:rsidP="009B1A0A">
            <w:pPr>
              <w:spacing w:before="120" w:line="280" w:lineRule="atLeast"/>
            </w:pPr>
            <w:r w:rsidRPr="004B64C4">
              <w:t>Connect the handheld with the CBR</w:t>
            </w:r>
            <w:r w:rsidR="009B1A0A" w:rsidRPr="004B64C4">
              <w:t xml:space="preserve"> </w:t>
            </w:r>
            <w:r w:rsidRPr="004B64C4">
              <w:t>2 using the USB cable.  EasyData will immediately open, and the CBR</w:t>
            </w:r>
            <w:r w:rsidR="009B1A0A" w:rsidRPr="004B64C4">
              <w:t xml:space="preserve"> </w:t>
            </w:r>
            <w:r w:rsidRPr="004B64C4">
              <w:t>2 will begin collecting distance data every time it clicks.  In the EasyData app, the tabs at the bottom indicate the menus that can be accessed by pres</w:t>
            </w:r>
            <w:r w:rsidR="00AB4EA0" w:rsidRPr="004B64C4">
              <w:t>sing the keys directly below.  For example, t</w:t>
            </w:r>
            <w:r w:rsidRPr="004B64C4">
              <w:t xml:space="preserve">o go to File to select New, press </w:t>
            </w:r>
            <w:r w:rsidRPr="004B64C4">
              <w:rPr>
                <w:rFonts w:ascii="TI84PlusCEKeys" w:hAnsi="TI84PlusCEKeys"/>
              </w:rPr>
              <w:t>o</w:t>
            </w:r>
            <w:r w:rsidRPr="004B64C4">
              <w:t xml:space="preserve">.  To change the Setup, press </w:t>
            </w:r>
            <w:r w:rsidR="00AB4EA0" w:rsidRPr="004B64C4">
              <w:rPr>
                <w:rFonts w:ascii="TI84PlusCEKeys" w:hAnsi="TI84PlusCEKeys"/>
              </w:rPr>
              <w:t>p</w:t>
            </w:r>
            <w:r w:rsidRPr="004B64C4">
              <w:t xml:space="preserve">.  To Start, press </w:t>
            </w:r>
            <w:r w:rsidRPr="004B64C4">
              <w:rPr>
                <w:rFonts w:ascii="TI84PlusCEKeys" w:hAnsi="TI84PlusCEKeys"/>
              </w:rPr>
              <w:t>q</w:t>
            </w:r>
            <w:r w:rsidRPr="004B64C4">
              <w:t xml:space="preserve">.  To see the Graph, press </w:t>
            </w:r>
            <w:r w:rsidRPr="004B64C4">
              <w:rPr>
                <w:rFonts w:ascii="TI84PlusCEKeys" w:hAnsi="TI84PlusCEKeys"/>
              </w:rPr>
              <w:t>r</w:t>
            </w:r>
            <w:r w:rsidRPr="004B64C4">
              <w:t xml:space="preserve">.  To Quit the app, press </w:t>
            </w:r>
            <w:r w:rsidRPr="004B64C4">
              <w:rPr>
                <w:rFonts w:ascii="TI84PlusCEKeys" w:hAnsi="TI84PlusCEKeys"/>
              </w:rPr>
              <w:t>s</w:t>
            </w:r>
            <w:r w:rsidRPr="004B64C4">
              <w:t xml:space="preserve">.  </w:t>
            </w:r>
          </w:p>
        </w:tc>
        <w:tc>
          <w:tcPr>
            <w:tcW w:w="3690" w:type="dxa"/>
            <w:gridSpan w:val="2"/>
          </w:tcPr>
          <w:p w:rsidR="00B81F6D" w:rsidRDefault="007B5B76" w:rsidP="0088407C">
            <w:pPr>
              <w:spacing w:after="120" w:line="28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FA8F2C" wp14:editId="765358AF">
                  <wp:extent cx="1828800" cy="1371600"/>
                  <wp:effectExtent l="0" t="0" r="0" b="0"/>
                  <wp:docPr id="602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3" name="Picture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7E1946" wp14:editId="5E9C7B41">
                  <wp:extent cx="1920240" cy="182880"/>
                  <wp:effectExtent l="0" t="0" r="3810" b="762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1C7" w:rsidRPr="005275CB" w:rsidTr="00E05C9C">
        <w:trPr>
          <w:cantSplit/>
          <w:trHeight w:val="1521"/>
        </w:trPr>
        <w:tc>
          <w:tcPr>
            <w:tcW w:w="5868" w:type="dxa"/>
            <w:gridSpan w:val="2"/>
          </w:tcPr>
          <w:p w:rsidR="007B5B76" w:rsidRPr="009B1A0A" w:rsidRDefault="007B5B76" w:rsidP="009B1A0A">
            <w:pPr>
              <w:spacing w:after="120" w:line="280" w:lineRule="atLeast"/>
              <w:rPr>
                <w:rFonts w:eastAsia="Arial"/>
                <w:b/>
              </w:rPr>
            </w:pPr>
            <w:r w:rsidRPr="009B1A0A">
              <w:rPr>
                <w:rFonts w:eastAsia="Arial"/>
                <w:b/>
                <w:w w:val="93"/>
              </w:rPr>
              <w:t xml:space="preserve">Collecting </w:t>
            </w:r>
            <w:r w:rsidRPr="009B1A0A">
              <w:rPr>
                <w:rFonts w:eastAsia="Arial"/>
                <w:b/>
              </w:rPr>
              <w:t>the</w:t>
            </w:r>
            <w:r w:rsidRPr="009B1A0A">
              <w:rPr>
                <w:rFonts w:eastAsia="Arial"/>
                <w:b/>
                <w:spacing w:val="-9"/>
              </w:rPr>
              <w:t xml:space="preserve"> </w:t>
            </w:r>
            <w:r w:rsidRPr="009B1A0A">
              <w:rPr>
                <w:rFonts w:eastAsia="Arial"/>
                <w:b/>
              </w:rPr>
              <w:t>Data</w:t>
            </w:r>
          </w:p>
          <w:p w:rsidR="00FA6107" w:rsidRPr="004B64C4" w:rsidRDefault="006815AE" w:rsidP="009B1A0A">
            <w:pPr>
              <w:spacing w:after="120" w:line="280" w:lineRule="atLeast"/>
            </w:pPr>
            <w:r w:rsidRPr="004B64C4">
              <w:t>You will use a</w:t>
            </w:r>
            <w:r w:rsidR="00515AA9" w:rsidRPr="004B64C4">
              <w:t xml:space="preserve"> wall as a target for the CBR</w:t>
            </w:r>
            <w:r w:rsidR="009B1A0A" w:rsidRPr="004B64C4">
              <w:t xml:space="preserve"> </w:t>
            </w:r>
            <w:r w:rsidR="00515AA9" w:rsidRPr="004B64C4">
              <w:t>2.  Use a</w:t>
            </w:r>
            <w:r w:rsidR="00515AA9" w:rsidRPr="004B64C4">
              <w:rPr>
                <w:spacing w:val="-4"/>
              </w:rPr>
              <w:t xml:space="preserve"> </w:t>
            </w:r>
            <w:r w:rsidR="00515AA9" w:rsidRPr="004B64C4">
              <w:t>meter</w:t>
            </w:r>
            <w:r w:rsidR="00F775C0" w:rsidRPr="004B64C4">
              <w:t xml:space="preserve"> </w:t>
            </w:r>
            <w:r w:rsidR="00515AA9" w:rsidRPr="004B64C4">
              <w:t>stick</w:t>
            </w:r>
            <w:r w:rsidR="00515AA9" w:rsidRPr="004B64C4">
              <w:rPr>
                <w:spacing w:val="-3"/>
              </w:rPr>
              <w:t xml:space="preserve"> </w:t>
            </w:r>
            <w:r w:rsidR="00515AA9" w:rsidRPr="004B64C4">
              <w:t>to</w:t>
            </w:r>
            <w:r w:rsidR="00515AA9" w:rsidRPr="004B64C4">
              <w:rPr>
                <w:spacing w:val="35"/>
              </w:rPr>
              <w:t xml:space="preserve"> </w:t>
            </w:r>
            <w:r w:rsidR="00515AA9" w:rsidRPr="004B64C4">
              <w:t>measure</w:t>
            </w:r>
            <w:r w:rsidR="00515AA9" w:rsidRPr="004B64C4">
              <w:rPr>
                <w:spacing w:val="4"/>
              </w:rPr>
              <w:t xml:space="preserve"> </w:t>
            </w:r>
            <w:r w:rsidR="00515AA9" w:rsidRPr="004B64C4">
              <w:t>1-meter</w:t>
            </w:r>
            <w:r w:rsidR="00515AA9" w:rsidRPr="004B64C4">
              <w:rPr>
                <w:spacing w:val="-19"/>
              </w:rPr>
              <w:t xml:space="preserve"> </w:t>
            </w:r>
            <w:r w:rsidR="00515AA9" w:rsidRPr="004B64C4">
              <w:t>intervals</w:t>
            </w:r>
            <w:r w:rsidR="00515AA9" w:rsidRPr="004B64C4">
              <w:rPr>
                <w:spacing w:val="13"/>
              </w:rPr>
              <w:t xml:space="preserve"> </w:t>
            </w:r>
            <w:r w:rsidR="00515AA9" w:rsidRPr="004B64C4">
              <w:t xml:space="preserve">from the wall. </w:t>
            </w:r>
            <w:r w:rsidR="00515AA9" w:rsidRPr="004B64C4">
              <w:rPr>
                <w:spacing w:val="13"/>
              </w:rPr>
              <w:t xml:space="preserve"> </w:t>
            </w:r>
            <w:r w:rsidR="00515AA9" w:rsidRPr="004B64C4">
              <w:t>Mark</w:t>
            </w:r>
            <w:r w:rsidR="00515AA9" w:rsidRPr="004B64C4">
              <w:rPr>
                <w:spacing w:val="-3"/>
              </w:rPr>
              <w:t xml:space="preserve"> </w:t>
            </w:r>
            <w:r w:rsidR="00515AA9" w:rsidRPr="004B64C4">
              <w:t>each interval</w:t>
            </w:r>
            <w:r w:rsidR="00515AA9" w:rsidRPr="004B64C4">
              <w:rPr>
                <w:spacing w:val="-5"/>
              </w:rPr>
              <w:t xml:space="preserve"> </w:t>
            </w:r>
            <w:r w:rsidR="00515AA9" w:rsidRPr="004B64C4">
              <w:t>on</w:t>
            </w:r>
            <w:r w:rsidR="00515AA9" w:rsidRPr="004B64C4">
              <w:rPr>
                <w:spacing w:val="33"/>
              </w:rPr>
              <w:t xml:space="preserve"> </w:t>
            </w:r>
            <w:r w:rsidR="00515AA9" w:rsidRPr="004B64C4">
              <w:t>the floor</w:t>
            </w:r>
            <w:r w:rsidR="00515AA9" w:rsidRPr="004B64C4">
              <w:rPr>
                <w:spacing w:val="44"/>
              </w:rPr>
              <w:t xml:space="preserve"> </w:t>
            </w:r>
            <w:r w:rsidR="00515AA9" w:rsidRPr="004B64C4">
              <w:t>with</w:t>
            </w:r>
            <w:r w:rsidR="00515AA9" w:rsidRPr="004B64C4">
              <w:rPr>
                <w:spacing w:val="-23"/>
              </w:rPr>
              <w:t xml:space="preserve"> </w:t>
            </w:r>
            <w:r w:rsidR="00515AA9" w:rsidRPr="004B64C4">
              <w:t>a</w:t>
            </w:r>
            <w:r w:rsidR="00515AA9" w:rsidRPr="004B64C4">
              <w:rPr>
                <w:spacing w:val="-2"/>
              </w:rPr>
              <w:t xml:space="preserve"> </w:t>
            </w:r>
            <w:r w:rsidR="00515AA9" w:rsidRPr="004B64C4">
              <w:t>piece of</w:t>
            </w:r>
            <w:r w:rsidR="00515AA9" w:rsidRPr="004B64C4">
              <w:rPr>
                <w:spacing w:val="7"/>
              </w:rPr>
              <w:t xml:space="preserve"> </w:t>
            </w:r>
            <w:r w:rsidR="00515AA9" w:rsidRPr="004B64C4">
              <w:t>masking</w:t>
            </w:r>
            <w:r w:rsidR="00515AA9" w:rsidRPr="004B64C4">
              <w:rPr>
                <w:spacing w:val="-21"/>
              </w:rPr>
              <w:t xml:space="preserve"> </w:t>
            </w:r>
            <w:r w:rsidR="00515AA9" w:rsidRPr="004B64C4">
              <w:t>tape</w:t>
            </w:r>
            <w:r w:rsidR="00515AA9" w:rsidRPr="004B64C4">
              <w:rPr>
                <w:spacing w:val="8"/>
              </w:rPr>
              <w:t xml:space="preserve"> </w:t>
            </w:r>
            <w:r w:rsidR="00515AA9" w:rsidRPr="004B64C4">
              <w:t>for</w:t>
            </w:r>
            <w:r w:rsidR="00515AA9" w:rsidRPr="004B64C4">
              <w:rPr>
                <w:spacing w:val="35"/>
              </w:rPr>
              <w:t xml:space="preserve"> </w:t>
            </w:r>
            <w:r w:rsidR="00515AA9" w:rsidRPr="004B64C4">
              <w:t>a total</w:t>
            </w:r>
            <w:r w:rsidR="00515AA9" w:rsidRPr="004B64C4">
              <w:rPr>
                <w:spacing w:val="-6"/>
              </w:rPr>
              <w:t xml:space="preserve"> </w:t>
            </w:r>
            <w:r w:rsidR="00515AA9" w:rsidRPr="004B64C4">
              <w:t>distance</w:t>
            </w:r>
            <w:r w:rsidR="00515AA9" w:rsidRPr="004B64C4">
              <w:rPr>
                <w:spacing w:val="-29"/>
              </w:rPr>
              <w:t xml:space="preserve"> </w:t>
            </w:r>
            <w:r w:rsidR="00515AA9" w:rsidRPr="004B64C4">
              <w:t>of</w:t>
            </w:r>
            <w:r w:rsidR="00515AA9" w:rsidRPr="004B64C4">
              <w:rPr>
                <w:spacing w:val="7"/>
              </w:rPr>
              <w:t xml:space="preserve"> </w:t>
            </w:r>
            <w:r w:rsidR="00515AA9" w:rsidRPr="004B64C4">
              <w:t>4</w:t>
            </w:r>
            <w:r w:rsidR="00515AA9" w:rsidRPr="004B64C4">
              <w:rPr>
                <w:spacing w:val="20"/>
              </w:rPr>
              <w:t xml:space="preserve"> </w:t>
            </w:r>
            <w:r w:rsidR="00515AA9" w:rsidRPr="004B64C4">
              <w:t>meters.</w:t>
            </w:r>
          </w:p>
        </w:tc>
        <w:tc>
          <w:tcPr>
            <w:tcW w:w="3690" w:type="dxa"/>
            <w:gridSpan w:val="2"/>
          </w:tcPr>
          <w:p w:rsidR="00FA6107" w:rsidRPr="005275CB" w:rsidRDefault="007B5B76" w:rsidP="0088407C">
            <w:pPr>
              <w:spacing w:after="120" w:line="28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4314AF3" wp14:editId="62151A0D">
                  <wp:extent cx="1972734" cy="1735667"/>
                  <wp:effectExtent l="0" t="0" r="889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32" t="12714"/>
                          <a:stretch/>
                        </pic:blipFill>
                        <pic:spPr bwMode="auto">
                          <a:xfrm>
                            <a:off x="0" y="0"/>
                            <a:ext cx="1990778" cy="1751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01C7" w:rsidRPr="005275CB" w:rsidRDefault="007601C7" w:rsidP="0088407C">
            <w:pPr>
              <w:spacing w:after="120" w:line="280" w:lineRule="atLeast"/>
              <w:jc w:val="center"/>
            </w:pPr>
          </w:p>
        </w:tc>
      </w:tr>
      <w:tr w:rsidR="007B5B76" w:rsidRPr="005275CB" w:rsidTr="007B5B76">
        <w:trPr>
          <w:cantSplit/>
          <w:trHeight w:val="1521"/>
        </w:trPr>
        <w:tc>
          <w:tcPr>
            <w:tcW w:w="5868" w:type="dxa"/>
            <w:gridSpan w:val="2"/>
          </w:tcPr>
          <w:p w:rsidR="007B5B76" w:rsidRPr="00834C75" w:rsidRDefault="00AB4EA0" w:rsidP="00834C75">
            <w:pPr>
              <w:spacing w:line="280" w:lineRule="atLeast"/>
              <w:rPr>
                <w:rFonts w:eastAsia="Arial"/>
                <w:w w:val="93"/>
              </w:rPr>
            </w:pPr>
            <w:r w:rsidRPr="00834C75">
              <w:rPr>
                <w:rFonts w:eastAsia="Arial"/>
              </w:rPr>
              <w:lastRenderedPageBreak/>
              <w:t xml:space="preserve">To get ready to do this activity, change </w:t>
            </w:r>
            <w:proofErr w:type="gramStart"/>
            <w:r w:rsidRPr="00834C75">
              <w:rPr>
                <w:rFonts w:eastAsia="Arial"/>
              </w:rPr>
              <w:t xml:space="preserve">the </w:t>
            </w:r>
            <w:r w:rsidRPr="00834C75">
              <w:rPr>
                <w:noProof/>
              </w:rPr>
              <w:drawing>
                <wp:inline distT="0" distB="0" distL="0" distR="0" wp14:anchorId="5E955364" wp14:editId="21AD0809">
                  <wp:extent cx="520700" cy="1562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150" cy="15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4C75">
              <w:rPr>
                <w:rFonts w:eastAsia="Arial"/>
              </w:rPr>
              <w:t xml:space="preserve"> and</w:t>
            </w:r>
            <w:proofErr w:type="gramEnd"/>
            <w:r w:rsidRPr="00834C75">
              <w:rPr>
                <w:rFonts w:eastAsia="Arial"/>
              </w:rPr>
              <w:t xml:space="preserve"> select </w:t>
            </w:r>
            <w:r w:rsidRPr="009C2A47">
              <w:rPr>
                <w:rFonts w:eastAsia="Arial"/>
                <w:i/>
              </w:rPr>
              <w:t>Distance Match</w:t>
            </w:r>
            <w:r w:rsidRPr="00834C75">
              <w:rPr>
                <w:rFonts w:eastAsia="Arial"/>
              </w:rPr>
              <w:t xml:space="preserve">.  </w:t>
            </w:r>
            <w:r w:rsidR="00B81BE8" w:rsidRPr="00834C75">
              <w:rPr>
                <w:rFonts w:eastAsia="Arial"/>
              </w:rPr>
              <w:t xml:space="preserve">You will see a message to study a graph </w:t>
            </w:r>
            <w:r w:rsidR="005A6292" w:rsidRPr="00834C75">
              <w:rPr>
                <w:rFonts w:eastAsia="Arial"/>
              </w:rPr>
              <w:t>that is</w:t>
            </w:r>
            <w:r w:rsidR="005A6292" w:rsidRPr="00834C75">
              <w:rPr>
                <w:rFonts w:eastAsia="Arial"/>
                <w:w w:val="93"/>
              </w:rPr>
              <w:t xml:space="preserve"> </w:t>
            </w:r>
            <w:r w:rsidR="005A6292" w:rsidRPr="00834C75">
              <w:rPr>
                <w:rFonts w:eastAsia="Arial"/>
              </w:rPr>
              <w:t xml:space="preserve">generated randomly </w:t>
            </w:r>
            <w:r w:rsidR="00B81BE8" w:rsidRPr="00834C75">
              <w:rPr>
                <w:rFonts w:eastAsia="Arial"/>
              </w:rPr>
              <w:t xml:space="preserve">and </w:t>
            </w:r>
            <w:r w:rsidR="005A6292" w:rsidRPr="00834C75">
              <w:rPr>
                <w:rFonts w:eastAsia="Arial"/>
              </w:rPr>
              <w:t xml:space="preserve">then to </w:t>
            </w:r>
            <w:r w:rsidR="00B81BE8" w:rsidRPr="00834C75">
              <w:rPr>
                <w:rFonts w:eastAsia="Arial"/>
              </w:rPr>
              <w:t xml:space="preserve">choose </w:t>
            </w:r>
            <w:r w:rsidR="000017AC" w:rsidRPr="00834C75">
              <w:rPr>
                <w:noProof/>
              </w:rPr>
              <w:drawing>
                <wp:inline distT="0" distB="0" distL="0" distR="0" wp14:anchorId="0619F98B" wp14:editId="2D870CC8">
                  <wp:extent cx="552450" cy="171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17AC" w:rsidRPr="00834C75">
              <w:rPr>
                <w:rFonts w:eastAsia="Arial"/>
              </w:rPr>
              <w:t xml:space="preserve"> which means press q</w:t>
            </w:r>
            <w:r w:rsidR="006815AE" w:rsidRPr="00834C75">
              <w:rPr>
                <w:rFonts w:eastAsia="Arial"/>
              </w:rPr>
              <w:t>.</w:t>
            </w:r>
            <w:r w:rsidR="000017AC" w:rsidRPr="00834C75">
              <w:rPr>
                <w:rFonts w:eastAsia="Arial"/>
              </w:rPr>
              <w:t xml:space="preserve">   </w:t>
            </w:r>
            <w:r w:rsidR="006815AE" w:rsidRPr="00834C75">
              <w:rPr>
                <w:rFonts w:eastAsia="Arial"/>
              </w:rPr>
              <w:t xml:space="preserve">Note: </w:t>
            </w:r>
            <w:r w:rsidR="00F775C0" w:rsidRPr="00834C75">
              <w:rPr>
                <w:rFonts w:eastAsia="Arial"/>
              </w:rPr>
              <w:t>When you select Start, be sure to be ready because the CBR</w:t>
            </w:r>
            <w:r w:rsidR="001744B6">
              <w:rPr>
                <w:rFonts w:eastAsia="Arial"/>
              </w:rPr>
              <w:t xml:space="preserve"> </w:t>
            </w:r>
            <w:r w:rsidR="00F775C0" w:rsidRPr="00834C75">
              <w:rPr>
                <w:rFonts w:eastAsia="Arial"/>
              </w:rPr>
              <w:t>2 will</w:t>
            </w:r>
            <w:r w:rsidR="00F775C0" w:rsidRPr="00834C75">
              <w:rPr>
                <w:rFonts w:eastAsia="Arial"/>
                <w:w w:val="93"/>
              </w:rPr>
              <w:t xml:space="preserve"> </w:t>
            </w:r>
            <w:r w:rsidR="00F775C0" w:rsidRPr="00834C75">
              <w:rPr>
                <w:rFonts w:eastAsia="Arial"/>
              </w:rPr>
              <w:t>immediately start.</w:t>
            </w:r>
          </w:p>
        </w:tc>
        <w:tc>
          <w:tcPr>
            <w:tcW w:w="3690" w:type="dxa"/>
            <w:gridSpan w:val="2"/>
          </w:tcPr>
          <w:p w:rsidR="007B5B76" w:rsidRDefault="007B5B76" w:rsidP="0088407C">
            <w:pPr>
              <w:spacing w:after="120" w:line="28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0232D8" wp14:editId="3C65484F">
                  <wp:extent cx="1818679" cy="1371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679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D93" w:rsidRPr="005275CB" w:rsidTr="00E05C9C">
        <w:trPr>
          <w:cantSplit/>
          <w:trHeight w:val="1287"/>
        </w:trPr>
        <w:tc>
          <w:tcPr>
            <w:tcW w:w="9558" w:type="dxa"/>
            <w:gridSpan w:val="4"/>
          </w:tcPr>
          <w:p w:rsidR="000C7D93" w:rsidRDefault="000C7D93" w:rsidP="00372B59">
            <w:pPr>
              <w:spacing w:after="120" w:line="280" w:lineRule="atLeast"/>
              <w:ind w:left="259" w:hanging="259"/>
              <w:rPr>
                <w:noProof/>
              </w:rPr>
            </w:pPr>
            <w:r w:rsidRPr="00372B59">
              <w:rPr>
                <w:rFonts w:eastAsia="Arial"/>
                <w:bCs/>
                <w:sz w:val="22"/>
                <w:szCs w:val="22"/>
              </w:rPr>
              <w:t>1.</w:t>
            </w:r>
            <w:r w:rsidRPr="00E05C9C">
              <w:rPr>
                <w:rFonts w:eastAsia="Arial"/>
                <w:b/>
                <w:bCs/>
                <w:sz w:val="22"/>
                <w:szCs w:val="22"/>
              </w:rPr>
              <w:t xml:space="preserve"> </w:t>
            </w:r>
            <w:r w:rsidRPr="001744B6">
              <w:t>Think</w:t>
            </w:r>
            <w:r w:rsidRPr="001744B6">
              <w:rPr>
                <w:spacing w:val="-3"/>
              </w:rPr>
              <w:t xml:space="preserve"> </w:t>
            </w:r>
            <w:r w:rsidRPr="001744B6">
              <w:t>about</w:t>
            </w:r>
            <w:r w:rsidRPr="001744B6">
              <w:rPr>
                <w:spacing w:val="2"/>
              </w:rPr>
              <w:t xml:space="preserve"> </w:t>
            </w:r>
            <w:r w:rsidRPr="001744B6">
              <w:t>how</w:t>
            </w:r>
            <w:r w:rsidRPr="001744B6">
              <w:rPr>
                <w:spacing w:val="48"/>
              </w:rPr>
              <w:t xml:space="preserve"> </w:t>
            </w:r>
            <w:r w:rsidRPr="001744B6">
              <w:t>you</w:t>
            </w:r>
            <w:r w:rsidRPr="001744B6">
              <w:rPr>
                <w:spacing w:val="43"/>
              </w:rPr>
              <w:t xml:space="preserve"> </w:t>
            </w:r>
            <w:r w:rsidRPr="001744B6">
              <w:t>need</w:t>
            </w:r>
            <w:r w:rsidRPr="001744B6">
              <w:rPr>
                <w:spacing w:val="-3"/>
              </w:rPr>
              <w:t xml:space="preserve"> </w:t>
            </w:r>
            <w:r w:rsidRPr="001744B6">
              <w:t>to</w:t>
            </w:r>
            <w:r w:rsidRPr="001744B6">
              <w:rPr>
                <w:spacing w:val="35"/>
              </w:rPr>
              <w:t xml:space="preserve"> </w:t>
            </w:r>
            <w:r w:rsidRPr="001744B6">
              <w:t>move</w:t>
            </w:r>
            <w:r w:rsidRPr="001744B6">
              <w:rPr>
                <w:spacing w:val="55"/>
              </w:rPr>
              <w:t xml:space="preserve"> </w:t>
            </w:r>
            <w:r w:rsidRPr="001744B6">
              <w:t>to</w:t>
            </w:r>
            <w:r w:rsidRPr="001744B6">
              <w:rPr>
                <w:spacing w:val="35"/>
              </w:rPr>
              <w:t xml:space="preserve"> </w:t>
            </w:r>
            <w:r w:rsidRPr="001744B6">
              <w:t>match</w:t>
            </w:r>
            <w:r w:rsidRPr="001744B6">
              <w:rPr>
                <w:spacing w:val="-4"/>
              </w:rPr>
              <w:t xml:space="preserve"> </w:t>
            </w:r>
            <w:r w:rsidRPr="001744B6">
              <w:t>the graph</w:t>
            </w:r>
            <w:r w:rsidRPr="001744B6">
              <w:rPr>
                <w:spacing w:val="19"/>
              </w:rPr>
              <w:t xml:space="preserve"> </w:t>
            </w:r>
            <w:r w:rsidRPr="001744B6">
              <w:t>generated</w:t>
            </w:r>
            <w:r w:rsidRPr="001744B6">
              <w:rPr>
                <w:spacing w:val="25"/>
              </w:rPr>
              <w:t xml:space="preserve"> </w:t>
            </w:r>
            <w:r w:rsidRPr="001744B6">
              <w:t xml:space="preserve">by </w:t>
            </w:r>
            <w:r w:rsidRPr="001744B6">
              <w:rPr>
                <w:rFonts w:eastAsia="Arial"/>
                <w:bCs/>
              </w:rPr>
              <w:t>the calculator</w:t>
            </w:r>
            <w:r w:rsidRPr="001744B6">
              <w:t>.</w:t>
            </w:r>
            <w:r w:rsidRPr="001744B6">
              <w:rPr>
                <w:spacing w:val="7"/>
              </w:rPr>
              <w:t xml:space="preserve"> </w:t>
            </w:r>
            <w:r w:rsidRPr="001744B6">
              <w:t>Remember</w:t>
            </w:r>
            <w:r w:rsidRPr="001744B6">
              <w:rPr>
                <w:spacing w:val="-24"/>
              </w:rPr>
              <w:t xml:space="preserve"> </w:t>
            </w:r>
            <w:r w:rsidRPr="001744B6">
              <w:t>that</w:t>
            </w:r>
            <w:r w:rsidRPr="001744B6">
              <w:rPr>
                <w:spacing w:val="48"/>
              </w:rPr>
              <w:t xml:space="preserve"> </w:t>
            </w:r>
            <w:r w:rsidRPr="001744B6">
              <w:t>the CBR</w:t>
            </w:r>
            <w:r w:rsidR="00372B59" w:rsidRPr="001744B6">
              <w:t xml:space="preserve"> 2</w:t>
            </w:r>
            <w:r w:rsidRPr="001744B6">
              <w:rPr>
                <w:spacing w:val="50"/>
              </w:rPr>
              <w:t xml:space="preserve"> </w:t>
            </w:r>
            <w:r w:rsidRPr="001744B6">
              <w:t>will</w:t>
            </w:r>
            <w:r w:rsidRPr="001744B6">
              <w:rPr>
                <w:spacing w:val="48"/>
              </w:rPr>
              <w:t xml:space="preserve"> </w:t>
            </w:r>
            <w:r w:rsidRPr="001744B6">
              <w:t>measure</w:t>
            </w:r>
            <w:r w:rsidRPr="001744B6">
              <w:rPr>
                <w:spacing w:val="-4"/>
              </w:rPr>
              <w:t xml:space="preserve"> </w:t>
            </w:r>
            <w:r w:rsidRPr="001744B6">
              <w:t>the distance</w:t>
            </w:r>
            <w:r w:rsidRPr="001744B6">
              <w:rPr>
                <w:spacing w:val="-4"/>
              </w:rPr>
              <w:t xml:space="preserve"> </w:t>
            </w:r>
            <w:r w:rsidRPr="001744B6">
              <w:t>from you to</w:t>
            </w:r>
            <w:r w:rsidRPr="001744B6">
              <w:rPr>
                <w:spacing w:val="35"/>
              </w:rPr>
              <w:t xml:space="preserve"> </w:t>
            </w:r>
            <w:r w:rsidRPr="001744B6">
              <w:t>the wall during</w:t>
            </w:r>
            <w:r w:rsidRPr="001744B6">
              <w:rPr>
                <w:spacing w:val="-4"/>
              </w:rPr>
              <w:t xml:space="preserve"> </w:t>
            </w:r>
            <w:r w:rsidRPr="001744B6">
              <w:t>the experiment</w:t>
            </w:r>
            <w:r w:rsidRPr="001744B6">
              <w:rPr>
                <w:w w:val="117"/>
              </w:rPr>
              <w:t xml:space="preserve">.  </w:t>
            </w:r>
            <w:r w:rsidRPr="001744B6">
              <w:t>The tick marks on the vertical axis in the graph are measured at 1 meter intervals.</w:t>
            </w:r>
            <w:r>
              <w:rPr>
                <w:w w:val="117"/>
                <w:sz w:val="22"/>
                <w:szCs w:val="22"/>
              </w:rPr>
              <w:t xml:space="preserve"> </w:t>
            </w:r>
          </w:p>
        </w:tc>
      </w:tr>
      <w:tr w:rsidR="000C7D93" w:rsidRPr="005275CB" w:rsidTr="00E05C9C">
        <w:trPr>
          <w:cantSplit/>
          <w:trHeight w:val="729"/>
        </w:trPr>
        <w:tc>
          <w:tcPr>
            <w:tcW w:w="9558" w:type="dxa"/>
            <w:gridSpan w:val="4"/>
          </w:tcPr>
          <w:p w:rsidR="000C7D93" w:rsidRPr="001744B6" w:rsidRDefault="000C7D93" w:rsidP="00E05C9C">
            <w:pPr>
              <w:spacing w:after="120" w:line="280" w:lineRule="atLeast"/>
              <w:ind w:left="253" w:hanging="253"/>
              <w:rPr>
                <w:noProof/>
              </w:rPr>
            </w:pPr>
            <w:r w:rsidRPr="001744B6">
              <w:rPr>
                <w:rFonts w:eastAsia="Arial"/>
                <w:bCs/>
              </w:rPr>
              <w:t>2.</w:t>
            </w:r>
            <w:r w:rsidRPr="001744B6">
              <w:rPr>
                <w:rFonts w:eastAsia="Arial"/>
                <w:b/>
                <w:bCs/>
                <w:spacing w:val="29"/>
              </w:rPr>
              <w:t xml:space="preserve"> </w:t>
            </w:r>
            <w:r w:rsidRPr="001744B6">
              <w:t>Hold</w:t>
            </w:r>
            <w:r w:rsidRPr="001744B6">
              <w:rPr>
                <w:spacing w:val="60"/>
              </w:rPr>
              <w:t xml:space="preserve"> </w:t>
            </w:r>
            <w:r w:rsidRPr="001744B6">
              <w:t>the CBR</w:t>
            </w:r>
            <w:r w:rsidR="00372B59" w:rsidRPr="001744B6">
              <w:t xml:space="preserve"> </w:t>
            </w:r>
            <w:r w:rsidRPr="001744B6">
              <w:t>2</w:t>
            </w:r>
            <w:r w:rsidRPr="001744B6">
              <w:rPr>
                <w:spacing w:val="50"/>
              </w:rPr>
              <w:t xml:space="preserve"> </w:t>
            </w:r>
            <w:r w:rsidRPr="001744B6">
              <w:t>in</w:t>
            </w:r>
            <w:r w:rsidRPr="001744B6">
              <w:rPr>
                <w:spacing w:val="42"/>
              </w:rPr>
              <w:t xml:space="preserve"> </w:t>
            </w:r>
            <w:r w:rsidRPr="001744B6">
              <w:t>one</w:t>
            </w:r>
            <w:r w:rsidRPr="001744B6">
              <w:rPr>
                <w:spacing w:val="49"/>
              </w:rPr>
              <w:t xml:space="preserve"> </w:t>
            </w:r>
            <w:r w:rsidRPr="001744B6">
              <w:t>hand</w:t>
            </w:r>
            <w:r w:rsidRPr="001744B6">
              <w:rPr>
                <w:spacing w:val="-6"/>
              </w:rPr>
              <w:t xml:space="preserve"> </w:t>
            </w:r>
            <w:r w:rsidRPr="001744B6">
              <w:t>and</w:t>
            </w:r>
            <w:r w:rsidRPr="001744B6">
              <w:rPr>
                <w:spacing w:val="-6"/>
              </w:rPr>
              <w:t xml:space="preserve"> </w:t>
            </w:r>
            <w:r w:rsidRPr="001744B6">
              <w:t>the calculator</w:t>
            </w:r>
            <w:r w:rsidRPr="001744B6">
              <w:rPr>
                <w:spacing w:val="-3"/>
              </w:rPr>
              <w:t xml:space="preserve"> </w:t>
            </w:r>
            <w:r w:rsidRPr="001744B6">
              <w:t>in</w:t>
            </w:r>
            <w:r w:rsidRPr="001744B6">
              <w:rPr>
                <w:spacing w:val="42"/>
              </w:rPr>
              <w:t xml:space="preserve"> </w:t>
            </w:r>
            <w:r w:rsidRPr="001744B6">
              <w:t>the other or have a partner hold the calculator.</w:t>
            </w:r>
            <w:r w:rsidRPr="001744B6">
              <w:rPr>
                <w:spacing w:val="-4"/>
              </w:rPr>
              <w:t xml:space="preserve"> </w:t>
            </w:r>
            <w:r w:rsidRPr="001744B6">
              <w:t>Aim</w:t>
            </w:r>
            <w:r w:rsidRPr="001744B6">
              <w:rPr>
                <w:spacing w:val="45"/>
              </w:rPr>
              <w:t xml:space="preserve"> </w:t>
            </w:r>
            <w:r w:rsidRPr="001744B6">
              <w:t>the CBR</w:t>
            </w:r>
            <w:r w:rsidR="00372B59" w:rsidRPr="001744B6">
              <w:t xml:space="preserve"> </w:t>
            </w:r>
            <w:r w:rsidRPr="001744B6">
              <w:t>2 at</w:t>
            </w:r>
            <w:r w:rsidRPr="001744B6">
              <w:rPr>
                <w:spacing w:val="-12"/>
              </w:rPr>
              <w:t xml:space="preserve"> </w:t>
            </w:r>
            <w:r w:rsidRPr="001744B6">
              <w:t>the wall.</w:t>
            </w:r>
          </w:p>
        </w:tc>
      </w:tr>
      <w:tr w:rsidR="000B34F2" w:rsidRPr="005275CB" w:rsidTr="00E05C9C">
        <w:trPr>
          <w:cantSplit/>
          <w:trHeight w:val="630"/>
        </w:trPr>
        <w:tc>
          <w:tcPr>
            <w:tcW w:w="5868" w:type="dxa"/>
            <w:gridSpan w:val="2"/>
          </w:tcPr>
          <w:p w:rsidR="000B34F2" w:rsidRPr="00E05C9C" w:rsidRDefault="000C7D93" w:rsidP="00391B90">
            <w:pPr>
              <w:spacing w:before="25"/>
              <w:ind w:left="148" w:right="-20" w:hanging="148"/>
              <w:rPr>
                <w:rFonts w:eastAsia="Arial"/>
                <w:bCs/>
                <w:w w:val="93"/>
                <w:sz w:val="22"/>
                <w:szCs w:val="22"/>
              </w:rPr>
            </w:pPr>
            <w:r w:rsidRPr="001744B6">
              <w:rPr>
                <w:rFonts w:eastAsia="Arial"/>
                <w:bCs/>
                <w:w w:val="93"/>
              </w:rPr>
              <w:t>3.</w:t>
            </w:r>
            <w:r>
              <w:rPr>
                <w:rFonts w:eastAsia="Arial"/>
                <w:b/>
                <w:bCs/>
                <w:w w:val="93"/>
                <w:sz w:val="22"/>
                <w:szCs w:val="22"/>
              </w:rPr>
              <w:t xml:space="preserve"> </w:t>
            </w:r>
            <w:r w:rsidR="00715F1B" w:rsidRPr="00372B59">
              <w:rPr>
                <w:rFonts w:eastAsia="Arial"/>
              </w:rPr>
              <w:t xml:space="preserve">When you are ready, select </w:t>
            </w:r>
            <w:r w:rsidR="00715F1B" w:rsidRPr="00372B59">
              <w:rPr>
                <w:noProof/>
              </w:rPr>
              <w:drawing>
                <wp:inline distT="0" distB="0" distL="0" distR="0" wp14:anchorId="1493CF40" wp14:editId="058287D8">
                  <wp:extent cx="552450" cy="1714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5F1B" w:rsidRPr="00372B59">
              <w:rPr>
                <w:rFonts w:eastAsia="Arial"/>
              </w:rPr>
              <w:t>by pressing</w:t>
            </w:r>
            <w:r w:rsidR="00391B90" w:rsidRPr="00313B50">
              <w:rPr>
                <w:rFonts w:ascii="TI84PlusCEKeys" w:hAnsi="TI84PlusCEKeys"/>
              </w:rPr>
              <w:t xml:space="preserve"> </w:t>
            </w:r>
            <w:proofErr w:type="gramStart"/>
            <w:r w:rsidR="00391B90" w:rsidRPr="00313B50">
              <w:rPr>
                <w:rFonts w:ascii="TI84PlusCEKeys" w:hAnsi="TI84PlusCEKeys"/>
              </w:rPr>
              <w:t>q</w:t>
            </w:r>
            <w:r w:rsidR="00391B90">
              <w:rPr>
                <w:rFonts w:eastAsia="Arial"/>
              </w:rPr>
              <w:t xml:space="preserve"> </w:t>
            </w:r>
            <w:r w:rsidR="00715F1B" w:rsidRPr="00372B59">
              <w:rPr>
                <w:rFonts w:eastAsia="Arial"/>
              </w:rPr>
              <w:t>.</w:t>
            </w:r>
            <w:proofErr w:type="gramEnd"/>
            <w:r w:rsidR="00715F1B">
              <w:rPr>
                <w:rFonts w:eastAsia="Arial"/>
                <w:bCs/>
                <w:w w:val="93"/>
                <w:sz w:val="22"/>
                <w:szCs w:val="22"/>
              </w:rPr>
              <w:t xml:space="preserve">   </w:t>
            </w:r>
          </w:p>
        </w:tc>
        <w:tc>
          <w:tcPr>
            <w:tcW w:w="3690" w:type="dxa"/>
            <w:gridSpan w:val="2"/>
          </w:tcPr>
          <w:p w:rsidR="000B34F2" w:rsidRDefault="000B34F2" w:rsidP="0088407C">
            <w:pPr>
              <w:spacing w:after="120" w:line="280" w:lineRule="atLeast"/>
              <w:jc w:val="center"/>
              <w:rPr>
                <w:noProof/>
              </w:rPr>
            </w:pPr>
          </w:p>
        </w:tc>
      </w:tr>
      <w:tr w:rsidR="000B34F2" w:rsidRPr="005275CB" w:rsidTr="007B5B76">
        <w:trPr>
          <w:cantSplit/>
          <w:trHeight w:val="1521"/>
        </w:trPr>
        <w:tc>
          <w:tcPr>
            <w:tcW w:w="5868" w:type="dxa"/>
            <w:gridSpan w:val="2"/>
          </w:tcPr>
          <w:p w:rsidR="000B34F2" w:rsidRPr="001744B6" w:rsidRDefault="0039359D" w:rsidP="001744B6">
            <w:pPr>
              <w:spacing w:before="25" w:line="280" w:lineRule="atLeast"/>
              <w:ind w:left="259" w:right="-14" w:hanging="259"/>
              <w:rPr>
                <w:rFonts w:eastAsia="Arial"/>
                <w:b/>
                <w:bCs/>
                <w:w w:val="93"/>
              </w:rPr>
            </w:pPr>
            <w:r w:rsidRPr="009C2A47">
              <w:rPr>
                <w:w w:val="117"/>
              </w:rPr>
              <w:t>4</w:t>
            </w:r>
            <w:r w:rsidRPr="001744B6">
              <w:rPr>
                <w:w w:val="117"/>
              </w:rPr>
              <w:t xml:space="preserve">. </w:t>
            </w:r>
            <w:r w:rsidRPr="001744B6">
              <w:t>Sketch</w:t>
            </w:r>
            <w:r w:rsidRPr="001744B6">
              <w:rPr>
                <w:spacing w:val="-2"/>
              </w:rPr>
              <w:t xml:space="preserve"> </w:t>
            </w:r>
            <w:r w:rsidRPr="001744B6">
              <w:t>the given graph you were to match</w:t>
            </w:r>
            <w:r w:rsidRPr="001744B6">
              <w:rPr>
                <w:rFonts w:eastAsia="Arial"/>
                <w:b/>
                <w:bCs/>
                <w:spacing w:val="19"/>
              </w:rPr>
              <w:t xml:space="preserve"> </w:t>
            </w:r>
            <w:r w:rsidRPr="001744B6">
              <w:t>at</w:t>
            </w:r>
            <w:r w:rsidRPr="001744B6">
              <w:rPr>
                <w:spacing w:val="-2"/>
              </w:rPr>
              <w:t xml:space="preserve"> </w:t>
            </w:r>
            <w:r w:rsidRPr="001744B6">
              <w:t>the right.</w:t>
            </w:r>
            <w:r w:rsidRPr="001744B6">
              <w:rPr>
                <w:spacing w:val="12"/>
              </w:rPr>
              <w:t xml:space="preserve"> </w:t>
            </w:r>
            <w:r w:rsidRPr="001744B6">
              <w:t>Then</w:t>
            </w:r>
            <w:r w:rsidRPr="001744B6">
              <w:rPr>
                <w:spacing w:val="-9"/>
              </w:rPr>
              <w:t xml:space="preserve"> </w:t>
            </w:r>
            <w:r w:rsidRPr="001744B6">
              <w:t>sketch</w:t>
            </w:r>
            <w:r w:rsidRPr="001744B6">
              <w:rPr>
                <w:spacing w:val="-4"/>
              </w:rPr>
              <w:t xml:space="preserve"> </w:t>
            </w:r>
            <w:r w:rsidRPr="001744B6">
              <w:t>your</w:t>
            </w:r>
            <w:r w:rsidRPr="001744B6">
              <w:rPr>
                <w:spacing w:val="9"/>
              </w:rPr>
              <w:t xml:space="preserve"> </w:t>
            </w:r>
            <w:r w:rsidRPr="001744B6">
              <w:t xml:space="preserve">walk. </w:t>
            </w:r>
            <w:r w:rsidRPr="001744B6">
              <w:rPr>
                <w:spacing w:val="8"/>
              </w:rPr>
              <w:t xml:space="preserve"> </w:t>
            </w:r>
            <w:r w:rsidRPr="001744B6">
              <w:t>Use two</w:t>
            </w:r>
            <w:r w:rsidRPr="001744B6">
              <w:rPr>
                <w:spacing w:val="47"/>
              </w:rPr>
              <w:t xml:space="preserve"> </w:t>
            </w:r>
            <w:r w:rsidRPr="001744B6">
              <w:t>different</w:t>
            </w:r>
            <w:r w:rsidRPr="001744B6">
              <w:rPr>
                <w:spacing w:val="-3"/>
              </w:rPr>
              <w:t xml:space="preserve"> </w:t>
            </w:r>
            <w:r w:rsidRPr="001744B6">
              <w:t>colors</w:t>
            </w:r>
            <w:r w:rsidRPr="001744B6">
              <w:rPr>
                <w:spacing w:val="60"/>
              </w:rPr>
              <w:t xml:space="preserve"> </w:t>
            </w:r>
            <w:r w:rsidRPr="001744B6">
              <w:t>(or solid and</w:t>
            </w:r>
            <w:r w:rsidRPr="001744B6">
              <w:rPr>
                <w:spacing w:val="15"/>
              </w:rPr>
              <w:t xml:space="preserve"> </w:t>
            </w:r>
            <w:r w:rsidRPr="001744B6">
              <w:t>dotted</w:t>
            </w:r>
            <w:r w:rsidRPr="001744B6">
              <w:rPr>
                <w:spacing w:val="3"/>
              </w:rPr>
              <w:t xml:space="preserve"> </w:t>
            </w:r>
            <w:r w:rsidRPr="001744B6">
              <w:t>lines)</w:t>
            </w:r>
            <w:r w:rsidRPr="001744B6">
              <w:rPr>
                <w:spacing w:val="-13"/>
              </w:rPr>
              <w:t xml:space="preserve"> </w:t>
            </w:r>
            <w:r w:rsidRPr="001744B6">
              <w:t>to distinguish</w:t>
            </w:r>
            <w:r w:rsidRPr="001744B6">
              <w:rPr>
                <w:spacing w:val="-3"/>
              </w:rPr>
              <w:t xml:space="preserve"> </w:t>
            </w:r>
            <w:r w:rsidRPr="001744B6">
              <w:t>the</w:t>
            </w:r>
            <w:r w:rsidRPr="001744B6">
              <w:rPr>
                <w:spacing w:val="15"/>
              </w:rPr>
              <w:t xml:space="preserve"> </w:t>
            </w:r>
            <w:r w:rsidRPr="001744B6">
              <w:t>plots</w:t>
            </w:r>
            <w:r w:rsidRPr="001744B6">
              <w:rPr>
                <w:spacing w:val="-7"/>
              </w:rPr>
              <w:t xml:space="preserve"> </w:t>
            </w:r>
            <w:r w:rsidRPr="001744B6">
              <w:t>and</w:t>
            </w:r>
            <w:r w:rsidRPr="001744B6">
              <w:rPr>
                <w:spacing w:val="12"/>
              </w:rPr>
              <w:t xml:space="preserve"> </w:t>
            </w:r>
            <w:r w:rsidRPr="001744B6">
              <w:t>label them</w:t>
            </w:r>
            <w:r w:rsidRPr="001744B6">
              <w:rPr>
                <w:spacing w:val="-5"/>
              </w:rPr>
              <w:t xml:space="preserve"> </w:t>
            </w:r>
            <w:r w:rsidRPr="001744B6">
              <w:t>as</w:t>
            </w:r>
            <w:r w:rsidRPr="001744B6">
              <w:rPr>
                <w:spacing w:val="53"/>
              </w:rPr>
              <w:t xml:space="preserve"> </w:t>
            </w:r>
            <w:r w:rsidRPr="001744B6">
              <w:t>“Graph”</w:t>
            </w:r>
            <w:r w:rsidRPr="001744B6">
              <w:rPr>
                <w:spacing w:val="-17"/>
              </w:rPr>
              <w:t xml:space="preserve"> </w:t>
            </w:r>
            <w:r w:rsidRPr="001744B6">
              <w:t>and</w:t>
            </w:r>
            <w:r w:rsidRPr="001744B6">
              <w:rPr>
                <w:spacing w:val="27"/>
              </w:rPr>
              <w:t xml:space="preserve"> </w:t>
            </w:r>
            <w:r w:rsidRPr="001744B6">
              <w:t>“Match.”</w:t>
            </w:r>
            <w:r w:rsidR="005263E5" w:rsidRPr="001744B6">
              <w:t xml:space="preserve">  To Retry the same graph, </w:t>
            </w:r>
            <w:proofErr w:type="gramStart"/>
            <w:r w:rsidR="005263E5" w:rsidRPr="001744B6">
              <w:t xml:space="preserve">select </w:t>
            </w:r>
            <w:proofErr w:type="gramEnd"/>
            <w:r w:rsidR="005263E5" w:rsidRPr="001744B6">
              <w:rPr>
                <w:noProof/>
              </w:rPr>
              <w:drawing>
                <wp:inline distT="0" distB="0" distL="0" distR="0" wp14:anchorId="7BA228C8" wp14:editId="17036D28">
                  <wp:extent cx="516467" cy="149942"/>
                  <wp:effectExtent l="0" t="0" r="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30" cy="15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63E5" w:rsidRPr="001744B6">
              <w:t>.</w:t>
            </w:r>
          </w:p>
        </w:tc>
        <w:tc>
          <w:tcPr>
            <w:tcW w:w="3690" w:type="dxa"/>
            <w:gridSpan w:val="2"/>
          </w:tcPr>
          <w:p w:rsidR="000B34F2" w:rsidRDefault="00715F1B" w:rsidP="0088407C">
            <w:pPr>
              <w:spacing w:after="120" w:line="280" w:lineRule="atLeast"/>
              <w:jc w:val="center"/>
              <w:rPr>
                <w:noProof/>
              </w:rPr>
            </w:pPr>
            <w:r w:rsidRPr="00715F1B">
              <w:rPr>
                <w:noProof/>
              </w:rPr>
              <w:drawing>
                <wp:inline distT="0" distB="0" distL="0" distR="0" wp14:anchorId="797F4B9A" wp14:editId="23845C5E">
                  <wp:extent cx="2271605" cy="1489594"/>
                  <wp:effectExtent l="0" t="0" r="0" b="0"/>
                  <wp:docPr id="17" name="Picture 17" descr="C:\Users\Marian\AppData\Local\Temp\Texas Instruments\TI-SmartView CE for the TI-84 Plus Family\Capture7-1461551295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Marian\AppData\Local\Temp\Texas Instruments\TI-SmartView CE for the TI-84 Plus Family\Capture7-146155129513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2" t="14009" r="5100" b="8696"/>
                          <a:stretch/>
                        </pic:blipFill>
                        <pic:spPr bwMode="auto">
                          <a:xfrm>
                            <a:off x="0" y="0"/>
                            <a:ext cx="2283414" cy="149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D96" w:rsidRPr="005275CB" w:rsidTr="00E05C9C">
        <w:trPr>
          <w:cantSplit/>
          <w:trHeight w:val="2574"/>
        </w:trPr>
        <w:tc>
          <w:tcPr>
            <w:tcW w:w="9558" w:type="dxa"/>
            <w:gridSpan w:val="4"/>
          </w:tcPr>
          <w:p w:rsidR="00DF6D96" w:rsidRPr="001744B6" w:rsidRDefault="00DF6D96" w:rsidP="001744B6">
            <w:pPr>
              <w:spacing w:before="25" w:after="120" w:line="280" w:lineRule="atLeast"/>
              <w:ind w:left="144" w:right="-14" w:hanging="144"/>
              <w:rPr>
                <w:rFonts w:eastAsia="Arial"/>
                <w:b/>
                <w:bCs/>
              </w:rPr>
            </w:pPr>
            <w:r w:rsidRPr="001744B6">
              <w:rPr>
                <w:rFonts w:eastAsia="Arial"/>
                <w:b/>
                <w:bCs/>
              </w:rPr>
              <w:t>Looking at the Results</w:t>
            </w:r>
          </w:p>
          <w:p w:rsidR="00DF6D96" w:rsidRPr="001744B6" w:rsidRDefault="00DF6D96" w:rsidP="00E05C9C">
            <w:pPr>
              <w:spacing w:after="120" w:line="280" w:lineRule="atLeast"/>
              <w:ind w:left="253" w:hanging="253"/>
              <w:rPr>
                <w:noProof/>
              </w:rPr>
            </w:pPr>
            <w:r w:rsidRPr="001744B6">
              <w:t>1. Describe</w:t>
            </w:r>
            <w:r w:rsidRPr="001744B6">
              <w:rPr>
                <w:spacing w:val="-1"/>
              </w:rPr>
              <w:t xml:space="preserve"> </w:t>
            </w:r>
            <w:r w:rsidRPr="001744B6">
              <w:t>the way</w:t>
            </w:r>
            <w:r w:rsidRPr="001744B6">
              <w:rPr>
                <w:spacing w:val="59"/>
              </w:rPr>
              <w:t xml:space="preserve"> </w:t>
            </w:r>
            <w:r w:rsidRPr="001744B6">
              <w:t>you</w:t>
            </w:r>
            <w:r w:rsidRPr="001744B6">
              <w:rPr>
                <w:spacing w:val="43"/>
              </w:rPr>
              <w:t xml:space="preserve"> </w:t>
            </w:r>
            <w:r w:rsidRPr="001744B6">
              <w:t>had</w:t>
            </w:r>
            <w:r w:rsidRPr="001744B6">
              <w:rPr>
                <w:spacing w:val="-6"/>
              </w:rPr>
              <w:t xml:space="preserve"> </w:t>
            </w:r>
            <w:r w:rsidRPr="001744B6">
              <w:t>to</w:t>
            </w:r>
            <w:r w:rsidRPr="001744B6">
              <w:rPr>
                <w:spacing w:val="35"/>
              </w:rPr>
              <w:t xml:space="preserve"> </w:t>
            </w:r>
            <w:r w:rsidRPr="001744B6">
              <w:t>move</w:t>
            </w:r>
            <w:r w:rsidRPr="001744B6">
              <w:rPr>
                <w:spacing w:val="55"/>
              </w:rPr>
              <w:t xml:space="preserve"> </w:t>
            </w:r>
            <w:r w:rsidRPr="001744B6">
              <w:t>in</w:t>
            </w:r>
            <w:r w:rsidRPr="001744B6">
              <w:rPr>
                <w:spacing w:val="42"/>
              </w:rPr>
              <w:t xml:space="preserve"> </w:t>
            </w:r>
            <w:r w:rsidRPr="001744B6">
              <w:t>order</w:t>
            </w:r>
            <w:r w:rsidRPr="001744B6">
              <w:rPr>
                <w:spacing w:val="-3"/>
              </w:rPr>
              <w:t xml:space="preserve"> </w:t>
            </w:r>
            <w:r w:rsidRPr="001744B6">
              <w:t>to</w:t>
            </w:r>
            <w:r w:rsidRPr="001744B6">
              <w:rPr>
                <w:spacing w:val="35"/>
              </w:rPr>
              <w:t xml:space="preserve"> </w:t>
            </w:r>
            <w:r w:rsidRPr="001744B6">
              <w:t>match</w:t>
            </w:r>
            <w:r w:rsidRPr="001744B6">
              <w:rPr>
                <w:spacing w:val="-4"/>
              </w:rPr>
              <w:t xml:space="preserve"> </w:t>
            </w:r>
            <w:r w:rsidRPr="001744B6">
              <w:t>each segment</w:t>
            </w:r>
            <w:r w:rsidRPr="001744B6">
              <w:rPr>
                <w:spacing w:val="-3"/>
              </w:rPr>
              <w:t xml:space="preserve"> </w:t>
            </w:r>
            <w:r w:rsidRPr="001744B6">
              <w:t>of</w:t>
            </w:r>
            <w:r w:rsidRPr="001744B6">
              <w:rPr>
                <w:spacing w:val="7"/>
              </w:rPr>
              <w:t xml:space="preserve"> </w:t>
            </w:r>
            <w:r w:rsidRPr="001744B6">
              <w:t>the graph.</w:t>
            </w:r>
            <w:r w:rsidR="009757A7" w:rsidRPr="001744B6">
              <w:t xml:space="preserve">  Mention rate and direction.</w:t>
            </w:r>
          </w:p>
        </w:tc>
      </w:tr>
      <w:tr w:rsidR="00DF6D96" w:rsidRPr="005275CB" w:rsidTr="00E05C9C">
        <w:trPr>
          <w:cantSplit/>
          <w:trHeight w:val="1521"/>
        </w:trPr>
        <w:tc>
          <w:tcPr>
            <w:tcW w:w="9558" w:type="dxa"/>
            <w:gridSpan w:val="4"/>
          </w:tcPr>
          <w:p w:rsidR="00D759C8" w:rsidRPr="001744B6" w:rsidRDefault="00DF6D96" w:rsidP="00E05C9C">
            <w:pPr>
              <w:spacing w:line="280" w:lineRule="atLeast"/>
              <w:ind w:left="163" w:hanging="163"/>
            </w:pPr>
            <w:r w:rsidRPr="001744B6">
              <w:rPr>
                <w:rFonts w:eastAsia="Arial"/>
                <w:b/>
                <w:bCs/>
                <w:w w:val="93"/>
              </w:rPr>
              <w:t xml:space="preserve">2. </w:t>
            </w:r>
            <w:r w:rsidRPr="001744B6">
              <w:t>How</w:t>
            </w:r>
            <w:r w:rsidRPr="001744B6">
              <w:rPr>
                <w:spacing w:val="49"/>
              </w:rPr>
              <w:t xml:space="preserve"> </w:t>
            </w:r>
            <w:r w:rsidRPr="001744B6">
              <w:t>well</w:t>
            </w:r>
            <w:r w:rsidRPr="001744B6">
              <w:rPr>
                <w:spacing w:val="52"/>
              </w:rPr>
              <w:t xml:space="preserve"> </w:t>
            </w:r>
            <w:r w:rsidRPr="001744B6">
              <w:t>did</w:t>
            </w:r>
            <w:r w:rsidRPr="001744B6">
              <w:rPr>
                <w:spacing w:val="53"/>
              </w:rPr>
              <w:t xml:space="preserve"> </w:t>
            </w:r>
            <w:r w:rsidRPr="001744B6">
              <w:t>you</w:t>
            </w:r>
            <w:r w:rsidRPr="001744B6">
              <w:rPr>
                <w:spacing w:val="43"/>
              </w:rPr>
              <w:t xml:space="preserve"> </w:t>
            </w:r>
            <w:r w:rsidRPr="001744B6">
              <w:t>match</w:t>
            </w:r>
            <w:r w:rsidRPr="001744B6">
              <w:rPr>
                <w:spacing w:val="-4"/>
              </w:rPr>
              <w:t xml:space="preserve"> </w:t>
            </w:r>
            <w:r w:rsidRPr="001744B6">
              <w:t>the given graph?</w:t>
            </w:r>
            <w:r w:rsidRPr="001744B6">
              <w:rPr>
                <w:spacing w:val="11"/>
              </w:rPr>
              <w:t xml:space="preserve"> </w:t>
            </w:r>
            <w:r w:rsidRPr="001744B6">
              <w:t>Describe</w:t>
            </w:r>
            <w:r w:rsidRPr="001744B6">
              <w:rPr>
                <w:spacing w:val="-19"/>
              </w:rPr>
              <w:t xml:space="preserve"> </w:t>
            </w:r>
            <w:r w:rsidRPr="001744B6">
              <w:t>how</w:t>
            </w:r>
            <w:r w:rsidRPr="001744B6">
              <w:rPr>
                <w:spacing w:val="48"/>
              </w:rPr>
              <w:t xml:space="preserve"> </w:t>
            </w:r>
            <w:r w:rsidRPr="001744B6">
              <w:t>you</w:t>
            </w:r>
            <w:r w:rsidRPr="001744B6">
              <w:rPr>
                <w:spacing w:val="43"/>
              </w:rPr>
              <w:t xml:space="preserve"> </w:t>
            </w:r>
            <w:r w:rsidRPr="001744B6">
              <w:t>could improve each segment</w:t>
            </w:r>
            <w:r w:rsidRPr="001744B6">
              <w:rPr>
                <w:spacing w:val="-3"/>
              </w:rPr>
              <w:t xml:space="preserve"> </w:t>
            </w:r>
            <w:r w:rsidRPr="001744B6">
              <w:t>of</w:t>
            </w:r>
            <w:r w:rsidRPr="001744B6">
              <w:rPr>
                <w:spacing w:val="7"/>
              </w:rPr>
              <w:t xml:space="preserve"> </w:t>
            </w:r>
            <w:r w:rsidRPr="001744B6">
              <w:t>your match</w:t>
            </w:r>
            <w:r w:rsidRPr="001744B6">
              <w:rPr>
                <w:spacing w:val="-4"/>
              </w:rPr>
              <w:t xml:space="preserve"> </w:t>
            </w:r>
            <w:r w:rsidRPr="001744B6">
              <w:t xml:space="preserve">plot. </w:t>
            </w:r>
            <w:r w:rsidRPr="001744B6">
              <w:rPr>
                <w:spacing w:val="8"/>
              </w:rPr>
              <w:t xml:space="preserve"> </w:t>
            </w:r>
            <w:r w:rsidRPr="001744B6">
              <w:t>Be</w:t>
            </w:r>
            <w:r w:rsidRPr="001744B6">
              <w:rPr>
                <w:spacing w:val="34"/>
              </w:rPr>
              <w:t xml:space="preserve"> </w:t>
            </w:r>
            <w:r w:rsidRPr="001744B6">
              <w:t>specific.</w:t>
            </w:r>
            <w:r w:rsidR="00C33791" w:rsidRPr="001744B6">
              <w:t xml:space="preserve">  </w:t>
            </w:r>
          </w:p>
          <w:p w:rsidR="00D759C8" w:rsidRPr="005B6962" w:rsidRDefault="00D759C8" w:rsidP="005B6962">
            <w:pPr>
              <w:spacing w:before="120" w:line="280" w:lineRule="atLeast"/>
              <w:ind w:firstLine="180"/>
              <w:rPr>
                <w:b/>
                <w:sz w:val="22"/>
                <w:szCs w:val="22"/>
              </w:rPr>
            </w:pPr>
            <w:r w:rsidRPr="005B6962">
              <w:rPr>
                <w:rFonts w:eastAsia="Arial"/>
                <w:b/>
                <w:w w:val="93"/>
              </w:rPr>
              <w:t>Trial 1:</w:t>
            </w:r>
          </w:p>
        </w:tc>
      </w:tr>
      <w:tr w:rsidR="00D759C8" w:rsidRPr="005275CB" w:rsidTr="00E05C9C">
        <w:trPr>
          <w:cantSplit/>
          <w:trHeight w:val="3870"/>
        </w:trPr>
        <w:tc>
          <w:tcPr>
            <w:tcW w:w="9558" w:type="dxa"/>
            <w:gridSpan w:val="4"/>
          </w:tcPr>
          <w:p w:rsidR="00D759C8" w:rsidRPr="005B6962" w:rsidRDefault="00D759C8" w:rsidP="005B6962">
            <w:pPr>
              <w:spacing w:after="120" w:line="280" w:lineRule="atLeast"/>
              <w:ind w:left="259" w:hanging="259"/>
              <w:rPr>
                <w:rFonts w:eastAsia="Arial"/>
                <w:bCs/>
                <w:w w:val="93"/>
              </w:rPr>
            </w:pPr>
            <w:r w:rsidRPr="005B6962">
              <w:rPr>
                <w:rFonts w:eastAsia="Arial"/>
                <w:bCs/>
                <w:w w:val="93"/>
              </w:rPr>
              <w:lastRenderedPageBreak/>
              <w:t>3</w:t>
            </w:r>
            <w:r w:rsidRPr="005B6962">
              <w:rPr>
                <w:rFonts w:eastAsia="Arial"/>
                <w:b/>
                <w:bCs/>
                <w:w w:val="93"/>
              </w:rPr>
              <w:t>.</w:t>
            </w:r>
            <w:r w:rsidRPr="005B6962">
              <w:rPr>
                <w:rFonts w:eastAsia="Arial"/>
                <w:bCs/>
                <w:w w:val="93"/>
              </w:rPr>
              <w:t xml:space="preserve"> </w:t>
            </w:r>
            <w:r w:rsidRPr="005B6962">
              <w:rPr>
                <w:rFonts w:eastAsia="Arial"/>
              </w:rPr>
              <w:t xml:space="preserve">Select </w:t>
            </w:r>
            <w:r w:rsidRPr="005B6962">
              <w:drawing>
                <wp:inline distT="0" distB="0" distL="0" distR="0" wp14:anchorId="1ABFBC3A" wp14:editId="48A4C3CD">
                  <wp:extent cx="600075" cy="1809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6962">
              <w:rPr>
                <w:rFonts w:eastAsia="Arial"/>
              </w:rPr>
              <w:t xml:space="preserve"> by pressing p to get a different graph to match.  Sketch two different graphs along with your walks on the axes below.</w:t>
            </w:r>
            <w:r w:rsidRPr="005B6962">
              <w:rPr>
                <w:rFonts w:eastAsia="Arial"/>
                <w:bCs/>
                <w:w w:val="93"/>
              </w:rPr>
              <w:t xml:space="preserve">     </w:t>
            </w:r>
          </w:p>
          <w:p w:rsidR="00D759C8" w:rsidRPr="00E05C9C" w:rsidRDefault="00D759C8" w:rsidP="00E05C9C">
            <w:pPr>
              <w:spacing w:after="120" w:line="280" w:lineRule="atLeast"/>
              <w:ind w:left="253" w:hanging="253"/>
              <w:rPr>
                <w:b/>
                <w:noProof/>
              </w:rPr>
            </w:pPr>
            <w:r>
              <w:rPr>
                <w:noProof/>
              </w:rPr>
              <w:t xml:space="preserve">                                </w:t>
            </w:r>
            <w:r w:rsidRPr="00E05C9C">
              <w:rPr>
                <w:b/>
                <w:noProof/>
              </w:rPr>
              <w:t xml:space="preserve">Trial 2                                                                                 Trial 3  </w:t>
            </w:r>
          </w:p>
          <w:p w:rsidR="00D759C8" w:rsidRDefault="00D759C8" w:rsidP="00E05C9C">
            <w:pPr>
              <w:spacing w:after="120" w:line="280" w:lineRule="atLeast"/>
              <w:ind w:left="253" w:hanging="253"/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Pr="00715F1B">
              <w:rPr>
                <w:noProof/>
              </w:rPr>
              <w:drawing>
                <wp:inline distT="0" distB="0" distL="0" distR="0" wp14:anchorId="4EB51448" wp14:editId="13D7F51C">
                  <wp:extent cx="2271605" cy="1489594"/>
                  <wp:effectExtent l="0" t="0" r="0" b="0"/>
                  <wp:docPr id="26" name="Picture 26" descr="C:\Users\Marian\AppData\Local\Temp\Texas Instruments\TI-SmartView CE for the TI-84 Plus Family\Capture7-1461551295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Marian\AppData\Local\Temp\Texas Instruments\TI-SmartView CE for the TI-84 Plus Family\Capture7-146155129513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2" t="14009" r="5100" b="8696"/>
                          <a:stretch/>
                        </pic:blipFill>
                        <pic:spPr bwMode="auto">
                          <a:xfrm>
                            <a:off x="0" y="0"/>
                            <a:ext cx="2283414" cy="149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</w:t>
            </w:r>
            <w:r w:rsidRPr="00715F1B">
              <w:rPr>
                <w:noProof/>
              </w:rPr>
              <w:drawing>
                <wp:inline distT="0" distB="0" distL="0" distR="0" wp14:anchorId="5EE2FCAD" wp14:editId="450459F4">
                  <wp:extent cx="2271605" cy="1489594"/>
                  <wp:effectExtent l="0" t="0" r="0" b="0"/>
                  <wp:docPr id="27" name="Picture 27" descr="C:\Users\Marian\AppData\Local\Temp\Texas Instruments\TI-SmartView CE for the TI-84 Plus Family\Capture7-1461551295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Marian\AppData\Local\Temp\Texas Instruments\TI-SmartView CE for the TI-84 Plus Family\Capture7-146155129513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2" t="14009" r="5100" b="8696"/>
                          <a:stretch/>
                        </pic:blipFill>
                        <pic:spPr bwMode="auto">
                          <a:xfrm>
                            <a:off x="0" y="0"/>
                            <a:ext cx="2283414" cy="149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3E5" w:rsidRPr="005275CB" w:rsidTr="00E05C9C">
        <w:trPr>
          <w:cantSplit/>
          <w:trHeight w:val="2259"/>
        </w:trPr>
        <w:tc>
          <w:tcPr>
            <w:tcW w:w="9558" w:type="dxa"/>
            <w:gridSpan w:val="4"/>
          </w:tcPr>
          <w:p w:rsidR="00C044AB" w:rsidRPr="001744B6" w:rsidRDefault="00C044AB" w:rsidP="001744B6">
            <w:pPr>
              <w:spacing w:before="28" w:line="280" w:lineRule="atLeast"/>
              <w:ind w:left="259" w:right="216"/>
            </w:pPr>
            <w:r w:rsidRPr="001744B6">
              <w:t>For each trial,</w:t>
            </w:r>
            <w:r w:rsidRPr="001744B6">
              <w:rPr>
                <w:spacing w:val="28"/>
              </w:rPr>
              <w:t xml:space="preserve"> </w:t>
            </w:r>
            <w:r w:rsidRPr="001744B6">
              <w:t>describe</w:t>
            </w:r>
            <w:r w:rsidRPr="001744B6">
              <w:rPr>
                <w:spacing w:val="-27"/>
              </w:rPr>
              <w:t xml:space="preserve"> </w:t>
            </w:r>
            <w:r w:rsidRPr="001744B6">
              <w:t>how</w:t>
            </w:r>
            <w:r w:rsidRPr="001744B6">
              <w:rPr>
                <w:spacing w:val="48"/>
              </w:rPr>
              <w:t xml:space="preserve"> </w:t>
            </w:r>
            <w:r w:rsidRPr="001744B6">
              <w:t>you</w:t>
            </w:r>
            <w:r w:rsidRPr="001744B6">
              <w:rPr>
                <w:spacing w:val="43"/>
              </w:rPr>
              <w:t xml:space="preserve"> </w:t>
            </w:r>
            <w:r w:rsidRPr="001744B6">
              <w:t>walked</w:t>
            </w:r>
            <w:r w:rsidRPr="001744B6">
              <w:rPr>
                <w:spacing w:val="-2"/>
              </w:rPr>
              <w:t xml:space="preserve"> </w:t>
            </w:r>
            <w:r w:rsidRPr="001744B6">
              <w:t>to</w:t>
            </w:r>
            <w:r w:rsidRPr="001744B6">
              <w:rPr>
                <w:spacing w:val="35"/>
              </w:rPr>
              <w:t xml:space="preserve"> </w:t>
            </w:r>
            <w:r w:rsidRPr="001744B6">
              <w:t>match</w:t>
            </w:r>
            <w:r w:rsidRPr="001744B6">
              <w:rPr>
                <w:spacing w:val="-4"/>
              </w:rPr>
              <w:t xml:space="preserve"> </w:t>
            </w:r>
            <w:r w:rsidRPr="001744B6">
              <w:t>the given graph.</w:t>
            </w:r>
            <w:r w:rsidRPr="001744B6">
              <w:rPr>
                <w:spacing w:val="-4"/>
              </w:rPr>
              <w:t xml:space="preserve"> </w:t>
            </w:r>
            <w:r w:rsidRPr="001744B6">
              <w:t>If</w:t>
            </w:r>
            <w:r w:rsidRPr="001744B6">
              <w:rPr>
                <w:spacing w:val="25"/>
              </w:rPr>
              <w:t xml:space="preserve"> </w:t>
            </w:r>
            <w:r w:rsidRPr="001744B6">
              <w:t>your plot did</w:t>
            </w:r>
            <w:r w:rsidRPr="001744B6">
              <w:rPr>
                <w:spacing w:val="53"/>
              </w:rPr>
              <w:t xml:space="preserve"> </w:t>
            </w:r>
            <w:r w:rsidRPr="001744B6">
              <w:t>not match</w:t>
            </w:r>
            <w:r w:rsidRPr="001744B6">
              <w:rPr>
                <w:spacing w:val="-4"/>
              </w:rPr>
              <w:t xml:space="preserve"> </w:t>
            </w:r>
            <w:r w:rsidRPr="001744B6">
              <w:t>well,</w:t>
            </w:r>
            <w:r w:rsidRPr="001744B6">
              <w:rPr>
                <w:spacing w:val="59"/>
              </w:rPr>
              <w:t xml:space="preserve"> </w:t>
            </w:r>
            <w:r w:rsidRPr="001744B6">
              <w:t>tell how</w:t>
            </w:r>
            <w:r w:rsidRPr="001744B6">
              <w:rPr>
                <w:spacing w:val="48"/>
              </w:rPr>
              <w:t xml:space="preserve"> </w:t>
            </w:r>
            <w:r w:rsidRPr="001744B6">
              <w:t>you</w:t>
            </w:r>
            <w:r w:rsidRPr="001744B6">
              <w:rPr>
                <w:spacing w:val="43"/>
              </w:rPr>
              <w:t xml:space="preserve"> </w:t>
            </w:r>
            <w:r w:rsidRPr="001744B6">
              <w:t>could make</w:t>
            </w:r>
            <w:r w:rsidRPr="001744B6">
              <w:rPr>
                <w:spacing w:val="-26"/>
              </w:rPr>
              <w:t xml:space="preserve"> </w:t>
            </w:r>
            <w:r w:rsidRPr="001744B6">
              <w:t>it</w:t>
            </w:r>
            <w:r w:rsidRPr="001744B6">
              <w:rPr>
                <w:spacing w:val="2"/>
              </w:rPr>
              <w:t xml:space="preserve"> </w:t>
            </w:r>
            <w:r w:rsidRPr="001744B6">
              <w:t>better.</w:t>
            </w:r>
          </w:p>
          <w:p w:rsidR="00C044AB" w:rsidRPr="005B6962" w:rsidRDefault="00C044AB" w:rsidP="001744B6">
            <w:pPr>
              <w:spacing w:before="28" w:line="280" w:lineRule="atLeast"/>
              <w:ind w:left="259" w:right="216"/>
              <w:rPr>
                <w:b/>
              </w:rPr>
            </w:pPr>
            <w:r w:rsidRPr="005B6962">
              <w:rPr>
                <w:b/>
              </w:rPr>
              <w:t xml:space="preserve">Trial 2: </w:t>
            </w:r>
          </w:p>
          <w:p w:rsidR="005263E5" w:rsidRDefault="005263E5" w:rsidP="00E05C9C">
            <w:pPr>
              <w:spacing w:after="120" w:line="280" w:lineRule="atLeast"/>
              <w:ind w:left="253" w:hanging="270"/>
              <w:rPr>
                <w:noProof/>
              </w:rPr>
            </w:pPr>
          </w:p>
        </w:tc>
      </w:tr>
      <w:tr w:rsidR="00C044AB" w:rsidRPr="005275CB" w:rsidTr="005263E5">
        <w:trPr>
          <w:cantSplit/>
          <w:trHeight w:val="1521"/>
        </w:trPr>
        <w:tc>
          <w:tcPr>
            <w:tcW w:w="9558" w:type="dxa"/>
            <w:gridSpan w:val="4"/>
          </w:tcPr>
          <w:p w:rsidR="00C044AB" w:rsidRPr="005B6962" w:rsidRDefault="00C044AB" w:rsidP="00C044AB">
            <w:pPr>
              <w:spacing w:after="120" w:line="280" w:lineRule="atLeast"/>
              <w:ind w:left="253"/>
              <w:rPr>
                <w:b/>
                <w:noProof/>
              </w:rPr>
            </w:pPr>
            <w:bookmarkStart w:id="0" w:name="_GoBack"/>
            <w:r w:rsidRPr="005B6962">
              <w:rPr>
                <w:b/>
                <w:noProof/>
              </w:rPr>
              <w:t xml:space="preserve">Trial 3: </w:t>
            </w:r>
            <w:bookmarkEnd w:id="0"/>
          </w:p>
        </w:tc>
      </w:tr>
      <w:tr w:rsidR="00C044AB" w:rsidRPr="005275CB" w:rsidTr="00E05C9C">
        <w:trPr>
          <w:cantSplit/>
          <w:trHeight w:val="1521"/>
        </w:trPr>
        <w:tc>
          <w:tcPr>
            <w:tcW w:w="9558" w:type="dxa"/>
            <w:gridSpan w:val="4"/>
          </w:tcPr>
          <w:p w:rsidR="00C044AB" w:rsidRPr="001744B6" w:rsidRDefault="00C044AB" w:rsidP="001744B6">
            <w:pPr>
              <w:spacing w:before="27" w:line="280" w:lineRule="atLeast"/>
              <w:ind w:left="346" w:right="605" w:hanging="346"/>
            </w:pPr>
            <w:r w:rsidRPr="001744B6">
              <w:rPr>
                <w:noProof/>
              </w:rPr>
              <w:t>4.</w:t>
            </w:r>
            <w:r w:rsidRPr="001744B6">
              <w:rPr>
                <w:rFonts w:eastAsia="Arial"/>
                <w:b/>
                <w:bCs/>
              </w:rPr>
              <w:t xml:space="preserve"> </w:t>
            </w:r>
            <w:r w:rsidRPr="001744B6">
              <w:rPr>
                <w:rFonts w:eastAsia="Arial"/>
                <w:b/>
                <w:bCs/>
                <w:spacing w:val="29"/>
              </w:rPr>
              <w:t xml:space="preserve"> </w:t>
            </w:r>
            <w:r w:rsidRPr="001744B6">
              <w:rPr>
                <w:w w:val="113"/>
              </w:rPr>
              <w:t>Complete</w:t>
            </w:r>
            <w:r w:rsidRPr="001744B6">
              <w:rPr>
                <w:spacing w:val="-1"/>
                <w:w w:val="113"/>
              </w:rPr>
              <w:t xml:space="preserve"> </w:t>
            </w:r>
            <w:r w:rsidRPr="001744B6">
              <w:t>the statements to make some conclusions about the types of motion needed to make specific plots</w:t>
            </w:r>
            <w:r w:rsidRPr="001744B6">
              <w:rPr>
                <w:w w:val="115"/>
              </w:rPr>
              <w:t>.</w:t>
            </w:r>
          </w:p>
          <w:p w:rsidR="00C044AB" w:rsidRPr="00E05C9C" w:rsidRDefault="00C044AB" w:rsidP="00C044AB">
            <w:pPr>
              <w:spacing w:line="140" w:lineRule="exact"/>
              <w:ind w:left="343" w:hanging="343"/>
              <w:rPr>
                <w:rFonts w:eastAsiaTheme="minorHAnsi"/>
                <w:sz w:val="22"/>
                <w:szCs w:val="22"/>
              </w:rPr>
            </w:pPr>
          </w:p>
          <w:p w:rsidR="00C044AB" w:rsidRPr="00E05C9C" w:rsidRDefault="00C044AB" w:rsidP="001744B6">
            <w:pPr>
              <w:ind w:left="270"/>
            </w:pPr>
            <w:proofErr w:type="gramStart"/>
            <w:r w:rsidRPr="001744B6">
              <w:rPr>
                <w:bCs/>
              </w:rPr>
              <w:t>a.</w:t>
            </w:r>
            <w:r w:rsidRPr="00E05C9C">
              <w:rPr>
                <w:b/>
                <w:bCs/>
              </w:rPr>
              <w:t xml:space="preserve">  </w:t>
            </w:r>
            <w:r w:rsidRPr="00E05C9C">
              <w:t>The</w:t>
            </w:r>
            <w:proofErr w:type="gramEnd"/>
            <w:r w:rsidRPr="00E05C9C">
              <w:t xml:space="preserve"> </w:t>
            </w:r>
            <w:r w:rsidRPr="001744B6">
              <w:t>steepness</w:t>
            </w:r>
            <w:r w:rsidRPr="00E05C9C">
              <w:rPr>
                <w:spacing w:val="-4"/>
                <w:w w:val="118"/>
              </w:rPr>
              <w:t xml:space="preserve"> </w:t>
            </w:r>
            <w:r w:rsidRPr="00E05C9C">
              <w:t>of</w:t>
            </w:r>
            <w:r w:rsidRPr="00E05C9C">
              <w:rPr>
                <w:spacing w:val="7"/>
              </w:rPr>
              <w:t xml:space="preserve"> </w:t>
            </w:r>
            <w:r w:rsidRPr="00E05C9C">
              <w:t xml:space="preserve">the </w:t>
            </w:r>
            <w:r w:rsidRPr="001744B6">
              <w:t>line segments</w:t>
            </w:r>
            <w:r w:rsidRPr="00E05C9C">
              <w:rPr>
                <w:spacing w:val="-3"/>
                <w:w w:val="117"/>
              </w:rPr>
              <w:t xml:space="preserve"> </w:t>
            </w:r>
            <w:r w:rsidRPr="00E05C9C">
              <w:t>is</w:t>
            </w:r>
            <w:r w:rsidRPr="00E05C9C">
              <w:rPr>
                <w:spacing w:val="34"/>
              </w:rPr>
              <w:t xml:space="preserve"> </w:t>
            </w:r>
            <w:r w:rsidRPr="00E05C9C">
              <w:rPr>
                <w:w w:val="113"/>
              </w:rPr>
              <w:t>affected</w:t>
            </w:r>
            <w:r w:rsidRPr="00E05C9C">
              <w:rPr>
                <w:spacing w:val="-1"/>
                <w:w w:val="113"/>
              </w:rPr>
              <w:t xml:space="preserve"> </w:t>
            </w:r>
            <w:r w:rsidRPr="001744B6">
              <w:t>by the</w:t>
            </w:r>
            <w:r w:rsidR="001744B6">
              <w:t xml:space="preserve"> </w:t>
            </w:r>
            <w:r w:rsidRPr="001744B6">
              <w:t>_______</w:t>
            </w:r>
            <w:r w:rsidR="008F6340" w:rsidRPr="001744B6">
              <w:t>___</w:t>
            </w:r>
            <w:r w:rsidRPr="001744B6">
              <w:t>___of the walker.</w:t>
            </w:r>
          </w:p>
          <w:p w:rsidR="00C044AB" w:rsidRDefault="00C044AB" w:rsidP="001744B6">
            <w:pPr>
              <w:ind w:left="270"/>
              <w:rPr>
                <w:rFonts w:eastAsiaTheme="minorHAnsi"/>
              </w:rPr>
            </w:pPr>
          </w:p>
          <w:p w:rsidR="008F6340" w:rsidRPr="00E05C9C" w:rsidRDefault="008F6340" w:rsidP="001744B6">
            <w:pPr>
              <w:ind w:left="270"/>
              <w:rPr>
                <w:rFonts w:eastAsiaTheme="minorHAnsi"/>
              </w:rPr>
            </w:pPr>
          </w:p>
          <w:p w:rsidR="008F6340" w:rsidRDefault="00C044AB" w:rsidP="001744B6">
            <w:pPr>
              <w:ind w:left="270"/>
              <w:rPr>
                <w:spacing w:val="32"/>
              </w:rPr>
            </w:pPr>
            <w:r w:rsidRPr="001744B6">
              <w:rPr>
                <w:bCs/>
              </w:rPr>
              <w:t>b.</w:t>
            </w:r>
            <w:r w:rsidRPr="00E05C9C">
              <w:rPr>
                <w:b/>
                <w:bCs/>
              </w:rPr>
              <w:t xml:space="preserve"> </w:t>
            </w:r>
            <w:r w:rsidRPr="00E05C9C">
              <w:rPr>
                <w:b/>
                <w:bCs/>
                <w:spacing w:val="48"/>
              </w:rPr>
              <w:t xml:space="preserve"> </w:t>
            </w:r>
            <w:r w:rsidRPr="00E05C9C">
              <w:t xml:space="preserve">The </w:t>
            </w:r>
            <w:r w:rsidRPr="001744B6">
              <w:t>slant (upward</w:t>
            </w:r>
            <w:r w:rsidRPr="00E05C9C">
              <w:rPr>
                <w:spacing w:val="-28"/>
                <w:w w:val="119"/>
              </w:rPr>
              <w:t xml:space="preserve"> </w:t>
            </w:r>
            <w:r w:rsidRPr="00E05C9C">
              <w:t>or</w:t>
            </w:r>
            <w:r w:rsidRPr="00E05C9C">
              <w:rPr>
                <w:spacing w:val="35"/>
              </w:rPr>
              <w:t xml:space="preserve"> </w:t>
            </w:r>
            <w:r w:rsidRPr="00E05C9C">
              <w:rPr>
                <w:w w:val="113"/>
              </w:rPr>
              <w:t>downward)</w:t>
            </w:r>
            <w:r w:rsidRPr="00E05C9C">
              <w:rPr>
                <w:spacing w:val="-1"/>
                <w:w w:val="113"/>
              </w:rPr>
              <w:t xml:space="preserve"> </w:t>
            </w:r>
            <w:r w:rsidRPr="00E05C9C">
              <w:t>of</w:t>
            </w:r>
            <w:r w:rsidRPr="00E05C9C">
              <w:rPr>
                <w:spacing w:val="7"/>
              </w:rPr>
              <w:t xml:space="preserve"> </w:t>
            </w:r>
            <w:r w:rsidRPr="00E05C9C">
              <w:t xml:space="preserve">the line </w:t>
            </w:r>
            <w:r w:rsidRPr="001744B6">
              <w:t>segments</w:t>
            </w:r>
            <w:r w:rsidRPr="00E05C9C">
              <w:rPr>
                <w:spacing w:val="-3"/>
                <w:w w:val="117"/>
              </w:rPr>
              <w:t xml:space="preserve"> </w:t>
            </w:r>
            <w:r w:rsidRPr="00E05C9C">
              <w:t>is</w:t>
            </w:r>
            <w:r w:rsidRPr="00E05C9C">
              <w:rPr>
                <w:spacing w:val="34"/>
              </w:rPr>
              <w:t xml:space="preserve"> </w:t>
            </w:r>
            <w:r w:rsidRPr="00E05C9C">
              <w:rPr>
                <w:w w:val="111"/>
              </w:rPr>
              <w:t>affected</w:t>
            </w:r>
            <w:r w:rsidRPr="00E05C9C">
              <w:rPr>
                <w:spacing w:val="16"/>
                <w:w w:val="111"/>
              </w:rPr>
              <w:t xml:space="preserve"> </w:t>
            </w:r>
            <w:r w:rsidRPr="00E05C9C">
              <w:rPr>
                <w:w w:val="111"/>
              </w:rPr>
              <w:t xml:space="preserve">by </w:t>
            </w:r>
            <w:r w:rsidRPr="00E05C9C">
              <w:t>the</w:t>
            </w:r>
            <w:r w:rsidRPr="00E05C9C">
              <w:rPr>
                <w:spacing w:val="32"/>
              </w:rPr>
              <w:t xml:space="preserve"> </w:t>
            </w:r>
          </w:p>
          <w:p w:rsidR="008F6340" w:rsidRDefault="008F6340" w:rsidP="001744B6">
            <w:pPr>
              <w:ind w:left="270"/>
              <w:rPr>
                <w:u w:val="single" w:color="000000"/>
              </w:rPr>
            </w:pPr>
          </w:p>
          <w:p w:rsidR="00C044AB" w:rsidRPr="00E05C9C" w:rsidRDefault="008F6340" w:rsidP="001744B6">
            <w:pPr>
              <w:ind w:left="270"/>
            </w:pPr>
            <w:r w:rsidRPr="001744B6">
              <w:t>__________</w:t>
            </w:r>
            <w:r w:rsidR="00C044AB" w:rsidRPr="001744B6">
              <w:tab/>
            </w:r>
            <w:proofErr w:type="gramStart"/>
            <w:r w:rsidR="00C044AB" w:rsidRPr="001744B6">
              <w:t>of</w:t>
            </w:r>
            <w:proofErr w:type="gramEnd"/>
            <w:r w:rsidR="00C044AB" w:rsidRPr="001744B6">
              <w:t xml:space="preserve"> the walker.</w:t>
            </w:r>
          </w:p>
          <w:p w:rsidR="00C044AB" w:rsidRPr="00E05C9C" w:rsidRDefault="00C044AB" w:rsidP="001744B6">
            <w:pPr>
              <w:ind w:left="270"/>
              <w:rPr>
                <w:rFonts w:eastAsiaTheme="minorHAnsi"/>
              </w:rPr>
            </w:pPr>
          </w:p>
          <w:p w:rsidR="008F6340" w:rsidRDefault="00C044AB" w:rsidP="001744B6">
            <w:pPr>
              <w:ind w:left="270"/>
              <w:rPr>
                <w:w w:val="111"/>
                <w:u w:val="single" w:color="000000"/>
              </w:rPr>
            </w:pPr>
            <w:r w:rsidRPr="001744B6">
              <w:rPr>
                <w:bCs/>
              </w:rPr>
              <w:t>c.</w:t>
            </w:r>
            <w:r w:rsidRPr="00E05C9C">
              <w:rPr>
                <w:b/>
                <w:bCs/>
              </w:rPr>
              <w:t xml:space="preserve"> </w:t>
            </w:r>
            <w:r w:rsidRPr="00E05C9C">
              <w:rPr>
                <w:b/>
                <w:bCs/>
                <w:spacing w:val="16"/>
              </w:rPr>
              <w:t xml:space="preserve"> </w:t>
            </w:r>
            <w:r w:rsidRPr="001744B6">
              <w:t>A person standing still in front</w:t>
            </w:r>
            <w:r w:rsidRPr="00E05C9C">
              <w:rPr>
                <w:spacing w:val="-3"/>
                <w:w w:val="117"/>
              </w:rPr>
              <w:t xml:space="preserve"> </w:t>
            </w:r>
            <w:r w:rsidRPr="00E05C9C">
              <w:t>of</w:t>
            </w:r>
            <w:r w:rsidRPr="00E05C9C">
              <w:rPr>
                <w:spacing w:val="7"/>
              </w:rPr>
              <w:t xml:space="preserve"> </w:t>
            </w:r>
            <w:r w:rsidRPr="00E05C9C">
              <w:t>the CBR</w:t>
            </w:r>
            <w:r w:rsidR="001744B6">
              <w:t xml:space="preserve"> </w:t>
            </w:r>
            <w:r>
              <w:t>2</w:t>
            </w:r>
            <w:r w:rsidRPr="00E05C9C">
              <w:rPr>
                <w:spacing w:val="50"/>
              </w:rPr>
              <w:t xml:space="preserve"> </w:t>
            </w:r>
            <w:r w:rsidRPr="00E05C9C">
              <w:t>is</w:t>
            </w:r>
            <w:r w:rsidRPr="00E05C9C">
              <w:rPr>
                <w:spacing w:val="34"/>
              </w:rPr>
              <w:t xml:space="preserve"> </w:t>
            </w:r>
            <w:r w:rsidRPr="001744B6">
              <w:t xml:space="preserve">represented by a </w:t>
            </w:r>
          </w:p>
          <w:p w:rsidR="008F6340" w:rsidRDefault="008F6340" w:rsidP="001744B6">
            <w:pPr>
              <w:ind w:left="270"/>
              <w:rPr>
                <w:u w:val="single" w:color="000000"/>
              </w:rPr>
            </w:pPr>
          </w:p>
          <w:p w:rsidR="00C044AB" w:rsidRPr="00E05C9C" w:rsidRDefault="00C044AB" w:rsidP="001744B6">
            <w:pPr>
              <w:ind w:left="270"/>
            </w:pPr>
            <w:r w:rsidRPr="001744B6">
              <w:tab/>
            </w:r>
            <w:r w:rsidR="008F6340" w:rsidRPr="001744B6">
              <w:t>_____________________</w:t>
            </w:r>
            <w:r w:rsidR="001744B6">
              <w:t xml:space="preserve"> </w:t>
            </w:r>
            <w:proofErr w:type="gramStart"/>
            <w:r w:rsidRPr="00E05C9C">
              <w:t>line</w:t>
            </w:r>
            <w:proofErr w:type="gramEnd"/>
            <w:r w:rsidRPr="00E05C9C">
              <w:t xml:space="preserve"> </w:t>
            </w:r>
            <w:r w:rsidRPr="001744B6">
              <w:t>segment on the plot</w:t>
            </w:r>
            <w:r w:rsidR="009757A7" w:rsidRPr="001744B6">
              <w:t>.</w:t>
            </w:r>
          </w:p>
          <w:p w:rsidR="00C044AB" w:rsidRDefault="00C044AB" w:rsidP="00E05C9C">
            <w:pPr>
              <w:spacing w:after="120" w:line="280" w:lineRule="atLeast"/>
              <w:rPr>
                <w:noProof/>
              </w:rPr>
            </w:pPr>
          </w:p>
        </w:tc>
      </w:tr>
      <w:tr w:rsidR="00DF6D96" w:rsidRPr="005275CB" w:rsidTr="005B6962">
        <w:trPr>
          <w:cantSplit/>
          <w:trHeight w:val="3960"/>
        </w:trPr>
        <w:tc>
          <w:tcPr>
            <w:tcW w:w="5958" w:type="dxa"/>
            <w:gridSpan w:val="3"/>
          </w:tcPr>
          <w:p w:rsidR="008F6340" w:rsidRPr="004A58BD" w:rsidRDefault="008F6340" w:rsidP="004A58BD">
            <w:pPr>
              <w:spacing w:before="120" w:after="120" w:line="280" w:lineRule="atLeast"/>
              <w:ind w:left="144" w:right="-14" w:hanging="144"/>
              <w:rPr>
                <w:rFonts w:eastAsia="Arial"/>
                <w:b/>
                <w:bCs/>
                <w:w w:val="93"/>
              </w:rPr>
            </w:pPr>
            <w:r w:rsidRPr="001744B6">
              <w:rPr>
                <w:rFonts w:eastAsia="Arial"/>
                <w:b/>
                <w:bCs/>
                <w:w w:val="93"/>
              </w:rPr>
              <w:lastRenderedPageBreak/>
              <w:t>Going Further</w:t>
            </w:r>
          </w:p>
          <w:p w:rsidR="008F6340" w:rsidRPr="001744B6" w:rsidRDefault="008F6340" w:rsidP="001744B6">
            <w:pPr>
              <w:spacing w:before="25" w:line="280" w:lineRule="atLeast"/>
              <w:ind w:left="259" w:right="-14" w:hanging="259"/>
              <w:rPr>
                <w:rFonts w:eastAsia="Arial"/>
                <w:bCs/>
                <w:w w:val="93"/>
              </w:rPr>
            </w:pPr>
            <w:r w:rsidRPr="001744B6">
              <w:rPr>
                <w:rFonts w:eastAsia="Arial"/>
                <w:bCs/>
                <w:w w:val="93"/>
              </w:rPr>
              <w:t>1.</w:t>
            </w:r>
            <w:r w:rsidRPr="001744B6">
              <w:rPr>
                <w:rFonts w:eastAsia="Arial"/>
                <w:b/>
                <w:bCs/>
                <w:w w:val="93"/>
              </w:rPr>
              <w:t xml:space="preserve"> </w:t>
            </w:r>
            <w:r w:rsidRPr="001744B6">
              <w:t>Write a few sentences to tell a</w:t>
            </w:r>
            <w:r w:rsidRPr="001744B6">
              <w:rPr>
                <w:w w:val="121"/>
              </w:rPr>
              <w:t xml:space="preserve"> </w:t>
            </w:r>
            <w:r w:rsidRPr="001744B6">
              <w:t>short story explaining the kind of motion the plot shown might represent. Be creative.</w:t>
            </w:r>
          </w:p>
        </w:tc>
        <w:tc>
          <w:tcPr>
            <w:tcW w:w="3600" w:type="dxa"/>
          </w:tcPr>
          <w:p w:rsidR="008F6340" w:rsidRDefault="008F6340" w:rsidP="0088407C">
            <w:pPr>
              <w:spacing w:after="120" w:line="280" w:lineRule="atLeast"/>
              <w:jc w:val="center"/>
              <w:rPr>
                <w:noProof/>
              </w:rPr>
            </w:pPr>
          </w:p>
          <w:p w:rsidR="00DF6D96" w:rsidRDefault="00C33791" w:rsidP="0088407C">
            <w:pPr>
              <w:spacing w:after="120" w:line="28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83B4FB" wp14:editId="51C2DC5F">
                  <wp:extent cx="1828800" cy="1371600"/>
                  <wp:effectExtent l="0" t="0" r="0" b="0"/>
                  <wp:docPr id="19" name="Picture 19" descr="Capture8-145883840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apture8-1458838401743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C9B" w:rsidRPr="005275CB" w:rsidTr="0086551B">
        <w:trPr>
          <w:cantSplit/>
          <w:trHeight w:val="603"/>
        </w:trPr>
        <w:tc>
          <w:tcPr>
            <w:tcW w:w="9558" w:type="dxa"/>
            <w:gridSpan w:val="4"/>
          </w:tcPr>
          <w:p w:rsidR="008F6340" w:rsidRPr="001744B6" w:rsidRDefault="008F6340" w:rsidP="001744B6">
            <w:pPr>
              <w:spacing w:before="27" w:line="280" w:lineRule="atLeast"/>
              <w:ind w:left="346" w:right="-20" w:hanging="360"/>
            </w:pPr>
            <w:r w:rsidRPr="001744B6">
              <w:rPr>
                <w:rFonts w:eastAsia="Arial"/>
                <w:bCs/>
              </w:rPr>
              <w:t>2.</w:t>
            </w:r>
            <w:r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1744B6">
              <w:t>Draw</w:t>
            </w:r>
            <w:r w:rsidRPr="001744B6">
              <w:rPr>
                <w:spacing w:val="-8"/>
              </w:rPr>
              <w:t xml:space="preserve"> </w:t>
            </w:r>
            <w:r w:rsidRPr="001744B6">
              <w:t>a</w:t>
            </w:r>
            <w:r w:rsidRPr="001744B6">
              <w:rPr>
                <w:spacing w:val="8"/>
              </w:rPr>
              <w:t xml:space="preserve"> </w:t>
            </w:r>
            <w:r w:rsidRPr="001744B6">
              <w:t>possible</w:t>
            </w:r>
            <w:r w:rsidRPr="001744B6">
              <w:rPr>
                <w:spacing w:val="-26"/>
              </w:rPr>
              <w:t xml:space="preserve"> </w:t>
            </w:r>
            <w:r w:rsidRPr="001744B6">
              <w:t>motion</w:t>
            </w:r>
            <w:r w:rsidRPr="001744B6">
              <w:rPr>
                <w:spacing w:val="-23"/>
              </w:rPr>
              <w:t xml:space="preserve"> </w:t>
            </w:r>
            <w:r w:rsidRPr="001744B6">
              <w:t>plot for</w:t>
            </w:r>
            <w:r w:rsidRPr="001744B6">
              <w:rPr>
                <w:spacing w:val="35"/>
              </w:rPr>
              <w:t xml:space="preserve"> </w:t>
            </w:r>
            <w:r w:rsidRPr="001744B6">
              <w:t>the story</w:t>
            </w:r>
            <w:r w:rsidRPr="001744B6">
              <w:rPr>
                <w:spacing w:val="18"/>
              </w:rPr>
              <w:t xml:space="preserve"> </w:t>
            </w:r>
            <w:r w:rsidRPr="001744B6">
              <w:t>described</w:t>
            </w:r>
            <w:r w:rsidRPr="001744B6">
              <w:rPr>
                <w:spacing w:val="8"/>
              </w:rPr>
              <w:t xml:space="preserve"> </w:t>
            </w:r>
            <w:r w:rsidRPr="001744B6">
              <w:t>below.</w:t>
            </w:r>
          </w:p>
          <w:p w:rsidR="008F6340" w:rsidRPr="001744B6" w:rsidRDefault="008F6340" w:rsidP="001744B6">
            <w:pPr>
              <w:spacing w:before="6" w:line="280" w:lineRule="atLeast"/>
              <w:ind w:left="346" w:hanging="360"/>
              <w:rPr>
                <w:rFonts w:eastAsiaTheme="minorHAnsi"/>
              </w:rPr>
            </w:pPr>
          </w:p>
          <w:p w:rsidR="008F6340" w:rsidRPr="001744B6" w:rsidRDefault="008F6340" w:rsidP="001744B6">
            <w:pPr>
              <w:spacing w:line="280" w:lineRule="atLeast"/>
              <w:ind w:left="346" w:right="125"/>
            </w:pPr>
            <w:r w:rsidRPr="001744B6">
              <w:t>Stacy</w:t>
            </w:r>
            <w:r w:rsidRPr="001744B6">
              <w:rPr>
                <w:spacing w:val="-32"/>
              </w:rPr>
              <w:t xml:space="preserve"> </w:t>
            </w:r>
            <w:r w:rsidRPr="001744B6">
              <w:t>walks</w:t>
            </w:r>
            <w:r w:rsidRPr="001744B6">
              <w:rPr>
                <w:spacing w:val="-27"/>
              </w:rPr>
              <w:t xml:space="preserve"> </w:t>
            </w:r>
            <w:r w:rsidRPr="001744B6">
              <w:t>at</w:t>
            </w:r>
            <w:r w:rsidRPr="001744B6">
              <w:rPr>
                <w:spacing w:val="14"/>
              </w:rPr>
              <w:t xml:space="preserve"> </w:t>
            </w:r>
            <w:r w:rsidRPr="001744B6">
              <w:t>a</w:t>
            </w:r>
            <w:r w:rsidRPr="001744B6">
              <w:rPr>
                <w:spacing w:val="1"/>
              </w:rPr>
              <w:t xml:space="preserve"> </w:t>
            </w:r>
            <w:r w:rsidRPr="001744B6">
              <w:t>constant</w:t>
            </w:r>
            <w:r w:rsidRPr="001744B6">
              <w:rPr>
                <w:spacing w:val="-13"/>
              </w:rPr>
              <w:t xml:space="preserve"> </w:t>
            </w:r>
            <w:r w:rsidRPr="001744B6">
              <w:t>rate</w:t>
            </w:r>
            <w:r w:rsidRPr="001744B6">
              <w:rPr>
                <w:spacing w:val="17"/>
              </w:rPr>
              <w:t xml:space="preserve"> </w:t>
            </w:r>
            <w:r w:rsidRPr="001744B6">
              <w:t>from her house</w:t>
            </w:r>
            <w:r w:rsidRPr="001744B6">
              <w:rPr>
                <w:spacing w:val="-2"/>
              </w:rPr>
              <w:t xml:space="preserve"> </w:t>
            </w:r>
            <w:r w:rsidRPr="001744B6">
              <w:t>to</w:t>
            </w:r>
            <w:r w:rsidRPr="001744B6">
              <w:rPr>
                <w:spacing w:val="35"/>
              </w:rPr>
              <w:t xml:space="preserve"> </w:t>
            </w:r>
            <w:r w:rsidRPr="001744B6">
              <w:t xml:space="preserve">the school bus stop. </w:t>
            </w:r>
            <w:r w:rsidRPr="001744B6">
              <w:rPr>
                <w:spacing w:val="16"/>
              </w:rPr>
              <w:t xml:space="preserve"> </w:t>
            </w:r>
            <w:r w:rsidRPr="001744B6">
              <w:t>With about</w:t>
            </w:r>
            <w:r w:rsidRPr="001744B6">
              <w:rPr>
                <w:spacing w:val="-28"/>
              </w:rPr>
              <w:t xml:space="preserve"> </w:t>
            </w:r>
            <w:r w:rsidRPr="001744B6">
              <w:t>a</w:t>
            </w:r>
            <w:r w:rsidRPr="001744B6">
              <w:rPr>
                <w:spacing w:val="-2"/>
              </w:rPr>
              <w:t xml:space="preserve"> </w:t>
            </w:r>
            <w:r w:rsidRPr="001744B6">
              <w:t>quarter</w:t>
            </w:r>
            <w:r w:rsidRPr="001744B6">
              <w:rPr>
                <w:spacing w:val="7"/>
              </w:rPr>
              <w:t xml:space="preserve"> </w:t>
            </w:r>
            <w:r w:rsidRPr="001744B6">
              <w:t>of</w:t>
            </w:r>
            <w:r w:rsidRPr="001744B6">
              <w:rPr>
                <w:spacing w:val="7"/>
              </w:rPr>
              <w:t xml:space="preserve"> </w:t>
            </w:r>
            <w:r w:rsidRPr="001744B6">
              <w:t>the distance</w:t>
            </w:r>
            <w:r w:rsidRPr="001744B6">
              <w:rPr>
                <w:spacing w:val="-4"/>
              </w:rPr>
              <w:t xml:space="preserve"> </w:t>
            </w:r>
            <w:r w:rsidRPr="001744B6">
              <w:t>left, she sees the bus coming,</w:t>
            </w:r>
            <w:r w:rsidRPr="001744B6">
              <w:rPr>
                <w:spacing w:val="1"/>
              </w:rPr>
              <w:t xml:space="preserve"> </w:t>
            </w:r>
            <w:r w:rsidRPr="001744B6">
              <w:t>so</w:t>
            </w:r>
            <w:r w:rsidRPr="001744B6">
              <w:rPr>
                <w:spacing w:val="26"/>
              </w:rPr>
              <w:t xml:space="preserve"> </w:t>
            </w:r>
            <w:r w:rsidRPr="001744B6">
              <w:t>she runs at</w:t>
            </w:r>
            <w:r w:rsidRPr="001744B6">
              <w:rPr>
                <w:spacing w:val="9"/>
              </w:rPr>
              <w:t xml:space="preserve"> </w:t>
            </w:r>
            <w:r w:rsidRPr="001744B6">
              <w:t>a</w:t>
            </w:r>
            <w:r w:rsidRPr="001744B6">
              <w:rPr>
                <w:spacing w:val="-2"/>
              </w:rPr>
              <w:t xml:space="preserve"> </w:t>
            </w:r>
            <w:r w:rsidRPr="001744B6">
              <w:t>constant</w:t>
            </w:r>
            <w:r w:rsidRPr="001744B6">
              <w:rPr>
                <w:spacing w:val="-30"/>
              </w:rPr>
              <w:t xml:space="preserve"> </w:t>
            </w:r>
            <w:r w:rsidRPr="001744B6">
              <w:t>rate</w:t>
            </w:r>
            <w:r w:rsidRPr="001744B6">
              <w:rPr>
                <w:spacing w:val="8"/>
              </w:rPr>
              <w:t xml:space="preserve"> </w:t>
            </w:r>
            <w:r w:rsidRPr="001744B6">
              <w:t>to</w:t>
            </w:r>
            <w:r w:rsidRPr="001744B6">
              <w:rPr>
                <w:spacing w:val="35"/>
              </w:rPr>
              <w:t xml:space="preserve"> </w:t>
            </w:r>
            <w:r w:rsidRPr="001744B6">
              <w:t>try</w:t>
            </w:r>
            <w:r w:rsidRPr="001744B6">
              <w:rPr>
                <w:spacing w:val="11"/>
              </w:rPr>
              <w:t xml:space="preserve"> </w:t>
            </w:r>
            <w:r w:rsidRPr="001744B6">
              <w:t>to</w:t>
            </w:r>
            <w:r w:rsidRPr="001744B6">
              <w:rPr>
                <w:spacing w:val="35"/>
              </w:rPr>
              <w:t xml:space="preserve"> </w:t>
            </w:r>
            <w:r w:rsidRPr="001744B6">
              <w:t>catch</w:t>
            </w:r>
            <w:r w:rsidRPr="001744B6">
              <w:rPr>
                <w:spacing w:val="-3"/>
              </w:rPr>
              <w:t xml:space="preserve"> </w:t>
            </w:r>
            <w:r w:rsidRPr="001744B6">
              <w:t>it.</w:t>
            </w:r>
            <w:r w:rsidRPr="001744B6">
              <w:rPr>
                <w:spacing w:val="50"/>
              </w:rPr>
              <w:t xml:space="preserve">  </w:t>
            </w:r>
            <w:r w:rsidRPr="001744B6">
              <w:t>She gets</w:t>
            </w:r>
            <w:r w:rsidRPr="001744B6">
              <w:rPr>
                <w:spacing w:val="17"/>
              </w:rPr>
              <w:t xml:space="preserve"> </w:t>
            </w:r>
            <w:r w:rsidRPr="001744B6">
              <w:t>to</w:t>
            </w:r>
            <w:r w:rsidRPr="001744B6">
              <w:rPr>
                <w:spacing w:val="35"/>
              </w:rPr>
              <w:t xml:space="preserve"> </w:t>
            </w:r>
            <w:r w:rsidRPr="001744B6">
              <w:t>the bus stop, but misses the</w:t>
            </w:r>
            <w:r w:rsidRPr="001744B6">
              <w:rPr>
                <w:spacing w:val="14"/>
              </w:rPr>
              <w:t xml:space="preserve"> </w:t>
            </w:r>
            <w:r w:rsidRPr="001744B6">
              <w:t xml:space="preserve">bus. </w:t>
            </w:r>
            <w:r w:rsidRPr="001744B6">
              <w:rPr>
                <w:spacing w:val="14"/>
              </w:rPr>
              <w:t xml:space="preserve"> </w:t>
            </w:r>
            <w:r w:rsidRPr="001744B6">
              <w:t>After a</w:t>
            </w:r>
            <w:r w:rsidRPr="001744B6">
              <w:rPr>
                <w:spacing w:val="1"/>
              </w:rPr>
              <w:t xml:space="preserve"> </w:t>
            </w:r>
            <w:r w:rsidRPr="001744B6">
              <w:t>short rest,</w:t>
            </w:r>
            <w:r w:rsidRPr="001744B6">
              <w:rPr>
                <w:spacing w:val="7"/>
              </w:rPr>
              <w:t xml:space="preserve"> </w:t>
            </w:r>
            <w:r w:rsidRPr="001744B6">
              <w:t>Stacy</w:t>
            </w:r>
            <w:r w:rsidRPr="001744B6">
              <w:rPr>
                <w:spacing w:val="-32"/>
              </w:rPr>
              <w:t xml:space="preserve"> </w:t>
            </w:r>
            <w:r w:rsidRPr="001744B6">
              <w:t>turns</w:t>
            </w:r>
            <w:r w:rsidRPr="001744B6">
              <w:rPr>
                <w:spacing w:val="24"/>
              </w:rPr>
              <w:t xml:space="preserve"> </w:t>
            </w:r>
            <w:r w:rsidRPr="001744B6">
              <w:t>around</w:t>
            </w:r>
            <w:r w:rsidRPr="001744B6">
              <w:rPr>
                <w:spacing w:val="-12"/>
              </w:rPr>
              <w:t xml:space="preserve"> </w:t>
            </w:r>
            <w:r w:rsidRPr="001744B6">
              <w:t>and</w:t>
            </w:r>
            <w:r w:rsidRPr="001744B6">
              <w:rPr>
                <w:spacing w:val="-2"/>
              </w:rPr>
              <w:t xml:space="preserve"> </w:t>
            </w:r>
            <w:r w:rsidRPr="001744B6">
              <w:t>walks</w:t>
            </w:r>
            <w:r w:rsidRPr="001744B6">
              <w:rPr>
                <w:spacing w:val="-27"/>
              </w:rPr>
              <w:t xml:space="preserve"> </w:t>
            </w:r>
            <w:r w:rsidRPr="001744B6">
              <w:t>back home at</w:t>
            </w:r>
            <w:r w:rsidRPr="001744B6">
              <w:rPr>
                <w:spacing w:val="-5"/>
              </w:rPr>
              <w:t xml:space="preserve"> </w:t>
            </w:r>
            <w:r w:rsidRPr="001744B6">
              <w:t>a constant</w:t>
            </w:r>
            <w:r w:rsidRPr="001744B6">
              <w:rPr>
                <w:spacing w:val="-4"/>
              </w:rPr>
              <w:t xml:space="preserve"> </w:t>
            </w:r>
            <w:r w:rsidRPr="001744B6">
              <w:t>rate.</w:t>
            </w:r>
          </w:p>
          <w:p w:rsidR="002D6DBC" w:rsidRPr="005275CB" w:rsidRDefault="002D6DBC" w:rsidP="0088407C">
            <w:pPr>
              <w:spacing w:after="120" w:line="280" w:lineRule="atLeast"/>
            </w:pPr>
          </w:p>
        </w:tc>
      </w:tr>
      <w:tr w:rsidR="0086551B" w:rsidRPr="005275CB" w:rsidTr="0086551B">
        <w:trPr>
          <w:cantSplit/>
          <w:trHeight w:val="1188"/>
        </w:trPr>
        <w:tc>
          <w:tcPr>
            <w:tcW w:w="5148" w:type="dxa"/>
          </w:tcPr>
          <w:p w:rsidR="0086551B" w:rsidRPr="005275CB" w:rsidRDefault="0086551B" w:rsidP="00E05C9C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</w:tc>
        <w:tc>
          <w:tcPr>
            <w:tcW w:w="4410" w:type="dxa"/>
            <w:gridSpan w:val="3"/>
          </w:tcPr>
          <w:p w:rsidR="0086551B" w:rsidRPr="005275CB" w:rsidRDefault="00BA17E3" w:rsidP="0088407C">
            <w:pPr>
              <w:spacing w:line="280" w:lineRule="atLeast"/>
            </w:pPr>
            <w:r w:rsidRPr="00715F1B">
              <w:rPr>
                <w:noProof/>
              </w:rPr>
              <w:drawing>
                <wp:inline distT="0" distB="0" distL="0" distR="0" wp14:anchorId="4A2BAEBA" wp14:editId="08DAFEA0">
                  <wp:extent cx="2646860" cy="1735666"/>
                  <wp:effectExtent l="0" t="0" r="1270" b="0"/>
                  <wp:docPr id="29" name="Picture 29" descr="C:\Users\Marian\AppData\Local\Temp\Texas Instruments\TI-SmartView CE for the TI-84 Plus Family\Capture7-14615512951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Marian\AppData\Local\Temp\Texas Instruments\TI-SmartView CE for the TI-84 Plus Family\Capture7-146155129513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2" t="14009" r="5100" b="8696"/>
                          <a:stretch/>
                        </pic:blipFill>
                        <pic:spPr bwMode="auto">
                          <a:xfrm>
                            <a:off x="0" y="0"/>
                            <a:ext cx="2646860" cy="173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715" w:rsidRPr="004E5387" w:rsidRDefault="00BF6715" w:rsidP="0088407C">
      <w:pPr>
        <w:spacing w:line="280" w:lineRule="atLeast"/>
      </w:pPr>
    </w:p>
    <w:sectPr w:rsidR="00BF6715" w:rsidRPr="004E5387" w:rsidSect="005751DD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2240" w:h="15840" w:code="1"/>
      <w:pgMar w:top="1440" w:right="1440" w:bottom="1080" w:left="1440" w:header="720" w:footer="720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6C" w:rsidRDefault="00B7346C">
      <w:r>
        <w:separator/>
      </w:r>
    </w:p>
  </w:endnote>
  <w:endnote w:type="continuationSeparator" w:id="0">
    <w:p w:rsidR="00B7346C" w:rsidRDefault="00B7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8E4A18" w:rsidRDefault="005751DD" w:rsidP="005751D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 w:rsidRPr="008E4A18">
      <w:rPr>
        <w:b/>
        <w:smallCaps/>
        <w:sz w:val="16"/>
        <w:szCs w:val="16"/>
      </w:rPr>
      <w:t>©201</w:t>
    </w:r>
    <w:r w:rsidR="00E27A06">
      <w:rPr>
        <w:b/>
        <w:smallCaps/>
        <w:sz w:val="16"/>
        <w:szCs w:val="16"/>
      </w:rPr>
      <w:t>6</w:t>
    </w:r>
    <w:r w:rsidRPr="008E4A18">
      <w:rPr>
        <w:b/>
        <w:smallCaps/>
        <w:sz w:val="16"/>
        <w:szCs w:val="16"/>
      </w:rPr>
      <w:t xml:space="preserve"> </w:t>
    </w:r>
    <w:r w:rsidRPr="008E4A18">
      <w:rPr>
        <w:b/>
        <w:sz w:val="16"/>
        <w:szCs w:val="16"/>
      </w:rPr>
      <w:t>Texas Instruments Incorporated</w:t>
    </w:r>
    <w:r w:rsidRPr="008E4A18">
      <w:rPr>
        <w:b/>
        <w:smallCaps/>
        <w:sz w:val="16"/>
        <w:szCs w:val="16"/>
      </w:rPr>
      <w:tab/>
    </w:r>
    <w:r w:rsidRPr="008E4A18">
      <w:rPr>
        <w:rStyle w:val="PageNumber"/>
        <w:b/>
        <w:sz w:val="16"/>
        <w:szCs w:val="16"/>
      </w:rPr>
      <w:fldChar w:fldCharType="begin"/>
    </w:r>
    <w:r w:rsidRPr="008E4A18">
      <w:rPr>
        <w:rStyle w:val="PageNumber"/>
        <w:b/>
        <w:sz w:val="16"/>
        <w:szCs w:val="16"/>
      </w:rPr>
      <w:instrText xml:space="preserve"> PAGE </w:instrText>
    </w:r>
    <w:r w:rsidRPr="008E4A18">
      <w:rPr>
        <w:rStyle w:val="PageNumber"/>
        <w:b/>
        <w:sz w:val="16"/>
        <w:szCs w:val="16"/>
      </w:rPr>
      <w:fldChar w:fldCharType="separate"/>
    </w:r>
    <w:r w:rsidR="005B6962">
      <w:rPr>
        <w:rStyle w:val="PageNumber"/>
        <w:b/>
        <w:noProof/>
        <w:sz w:val="16"/>
        <w:szCs w:val="16"/>
      </w:rPr>
      <w:t>1</w:t>
    </w:r>
    <w:r w:rsidRPr="008E4A18">
      <w:rPr>
        <w:rStyle w:val="PageNumber"/>
        <w:b/>
        <w:sz w:val="16"/>
        <w:szCs w:val="16"/>
      </w:rPr>
      <w:fldChar w:fldCharType="end"/>
    </w:r>
    <w:r w:rsidRPr="008E4A18">
      <w:rPr>
        <w:rStyle w:val="PageNumber"/>
        <w:sz w:val="16"/>
        <w:szCs w:val="16"/>
      </w:rPr>
      <w:tab/>
    </w:r>
    <w:r w:rsidRPr="008E4A18"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327" w:rsidRDefault="00691327" w:rsidP="00691327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Arial Narrow" w:hAnsi="Arial Narrow"/>
      </w:rPr>
    </w:pPr>
    <w:r w:rsidRPr="00B8054F">
      <w:rPr>
        <w:rFonts w:ascii="Arial Narrow" w:hAnsi="Arial Narrow"/>
      </w:rPr>
      <w:t>©2008 Texas Instruments Incorporated</w:t>
    </w:r>
    <w:r>
      <w:rPr>
        <w:rFonts w:ascii="Arial Narrow" w:hAnsi="Arial Narrow"/>
      </w:rPr>
      <w:tab/>
      <w:t xml:space="preserve">Page </w:t>
    </w:r>
    <w:r w:rsidRPr="00042165">
      <w:rPr>
        <w:rStyle w:val="PageNumber"/>
        <w:rFonts w:ascii="Arial Narrow" w:hAnsi="Arial Narrow"/>
      </w:rPr>
      <w:fldChar w:fldCharType="begin"/>
    </w:r>
    <w:r w:rsidRPr="00042165">
      <w:rPr>
        <w:rStyle w:val="PageNumber"/>
        <w:rFonts w:ascii="Arial Narrow" w:hAnsi="Arial Narrow"/>
      </w:rPr>
      <w:instrText xml:space="preserve"> PAGE </w:instrText>
    </w:r>
    <w:r w:rsidRPr="00042165">
      <w:rPr>
        <w:rStyle w:val="PageNumber"/>
        <w:rFonts w:ascii="Arial Narrow" w:hAnsi="Arial Narrow"/>
      </w:rPr>
      <w:fldChar w:fldCharType="separate"/>
    </w:r>
    <w:r w:rsidR="005751DD">
      <w:rPr>
        <w:rStyle w:val="PageNumber"/>
        <w:rFonts w:ascii="Arial Narrow" w:hAnsi="Arial Narrow"/>
        <w:noProof/>
      </w:rPr>
      <w:t>1</w:t>
    </w:r>
    <w:r w:rsidRPr="00042165">
      <w:rPr>
        <w:rStyle w:val="PageNumber"/>
        <w:rFonts w:ascii="Arial Narrow" w:hAnsi="Arial Narrow"/>
      </w:rPr>
      <w:fldChar w:fldCharType="end"/>
    </w:r>
    <w:r>
      <w:rPr>
        <w:rStyle w:val="PageNumber"/>
        <w:rFonts w:ascii="Arial Narrow" w:hAnsi="Arial Narrow"/>
      </w:rPr>
      <w:tab/>
    </w:r>
    <w:r w:rsidR="004D01DB">
      <w:rPr>
        <w:rStyle w:val="PageNumber"/>
        <w:rFonts w:ascii="Arial Narrow" w:hAnsi="Arial Narrow"/>
      </w:rPr>
      <w:t>Can I Graph You Too?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6C" w:rsidRDefault="00B7346C">
      <w:r>
        <w:separator/>
      </w:r>
    </w:p>
  </w:footnote>
  <w:footnote w:type="continuationSeparator" w:id="0">
    <w:p w:rsidR="00B7346C" w:rsidRDefault="00B7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E27A06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 wp14:anchorId="6F11AD96" wp14:editId="143D4709">
          <wp:extent cx="296545" cy="279400"/>
          <wp:effectExtent l="0" t="0" r="0" b="0"/>
          <wp:docPr id="21" name="Picture 21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>
      <w:rPr>
        <w:rFonts w:cs="Times New Roman"/>
        <w:b/>
        <w:sz w:val="28"/>
        <w:szCs w:val="28"/>
        <w:lang w:eastAsia="x-none"/>
      </w:rPr>
      <w:t>Match Me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DD" w:rsidRPr="005751DD" w:rsidRDefault="00E27A06" w:rsidP="005751DD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cs="Times New Roman"/>
        <w:b/>
        <w:sz w:val="24"/>
        <w:szCs w:val="24"/>
        <w:lang w:val="x-none" w:eastAsia="x-none"/>
      </w:rPr>
    </w:pPr>
    <w:r w:rsidRPr="005751DD">
      <w:rPr>
        <w:rFonts w:ascii="Arial Black" w:hAnsi="Arial Black" w:cs="Times New Roman"/>
        <w:noProof/>
        <w:position w:val="-12"/>
        <w:sz w:val="32"/>
        <w:szCs w:val="32"/>
      </w:rPr>
      <w:drawing>
        <wp:inline distT="0" distB="0" distL="0" distR="0">
          <wp:extent cx="296545" cy="279400"/>
          <wp:effectExtent l="0" t="0" r="0" b="0"/>
          <wp:docPr id="22" name="Picture 2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 xml:space="preserve"> </w:t>
    </w:r>
    <w:r w:rsidR="005751DD" w:rsidRPr="005751DD">
      <w:rPr>
        <w:rFonts w:ascii="Arial Black" w:hAnsi="Arial Black" w:cs="Times New Roman"/>
        <w:position w:val="-12"/>
        <w:sz w:val="32"/>
        <w:szCs w:val="32"/>
        <w:lang w:val="x-none" w:eastAsia="x-none"/>
      </w:rPr>
      <w:tab/>
    </w:r>
    <w:r w:rsidR="005751DD">
      <w:rPr>
        <w:rFonts w:cs="Times New Roman"/>
        <w:b/>
        <w:sz w:val="28"/>
        <w:szCs w:val="28"/>
        <w:lang w:eastAsia="x-none"/>
      </w:rPr>
      <w:t>Can I Graph You, Too?</w:t>
    </w:r>
    <w:r w:rsidR="005751DD" w:rsidRPr="005751DD">
      <w:rPr>
        <w:rFonts w:cs="Times New Roman"/>
        <w:b/>
        <w:sz w:val="32"/>
        <w:szCs w:val="32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t xml:space="preserve">Name </w:t>
    </w:r>
    <w:r w:rsidR="005751DD" w:rsidRPr="005751DD">
      <w:rPr>
        <w:rFonts w:cs="Times New Roman"/>
        <w:b/>
        <w:u w:val="single"/>
        <w:lang w:val="x-none" w:eastAsia="x-none"/>
      </w:rPr>
      <w:tab/>
    </w:r>
    <w:r w:rsidR="005751DD" w:rsidRPr="005751DD">
      <w:rPr>
        <w:rFonts w:cs="Times New Roman"/>
        <w:b/>
        <w:lang w:val="x-none" w:eastAsia="x-none"/>
      </w:rPr>
      <w:br/>
      <w:t>Student Activity</w:t>
    </w:r>
    <w:r w:rsidR="005751DD" w:rsidRPr="005751DD">
      <w:rPr>
        <w:rFonts w:cs="Times New Roman"/>
        <w:b/>
        <w:lang w:val="x-none" w:eastAsia="x-none"/>
      </w:rPr>
      <w:tab/>
      <w:t xml:space="preserve">Class </w:t>
    </w:r>
    <w:r w:rsidR="005751DD" w:rsidRPr="005751DD">
      <w:rPr>
        <w:rFonts w:cs="Times New Roman"/>
        <w:b/>
        <w:u w:val="single"/>
        <w:lang w:val="x-none" w:eastAsia="x-none"/>
      </w:rPr>
      <w:tab/>
    </w:r>
  </w:p>
  <w:p w:rsidR="005751DD" w:rsidRPr="005751DD" w:rsidRDefault="005751DD" w:rsidP="005751DD">
    <w:pPr>
      <w:tabs>
        <w:tab w:val="center" w:pos="4320"/>
        <w:tab w:val="right" w:pos="9360"/>
      </w:tabs>
      <w:rPr>
        <w:rFonts w:cs="Times New Roman"/>
        <w:b/>
        <w:sz w:val="24"/>
        <w:szCs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F06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C63654"/>
    <w:multiLevelType w:val="hybridMultilevel"/>
    <w:tmpl w:val="E756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81826"/>
    <w:multiLevelType w:val="hybridMultilevel"/>
    <w:tmpl w:val="ED50D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945E2"/>
    <w:multiLevelType w:val="hybridMultilevel"/>
    <w:tmpl w:val="1A78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7019"/>
    <w:multiLevelType w:val="hybridMultilevel"/>
    <w:tmpl w:val="71F67CC0"/>
    <w:lvl w:ilvl="0" w:tplc="04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6">
    <w:nsid w:val="68DA521D"/>
    <w:multiLevelType w:val="hybridMultilevel"/>
    <w:tmpl w:val="5A1C7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C2D09"/>
    <w:multiLevelType w:val="hybridMultilevel"/>
    <w:tmpl w:val="C770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">
    <w15:presenceInfo w15:providerId="None" w15:userId="Ma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4F"/>
    <w:rsid w:val="000017AC"/>
    <w:rsid w:val="00003441"/>
    <w:rsid w:val="000133BA"/>
    <w:rsid w:val="00021B6F"/>
    <w:rsid w:val="00050845"/>
    <w:rsid w:val="00054027"/>
    <w:rsid w:val="000A6390"/>
    <w:rsid w:val="000A6BE0"/>
    <w:rsid w:val="000B0ED5"/>
    <w:rsid w:val="000B34F2"/>
    <w:rsid w:val="000B40F1"/>
    <w:rsid w:val="000C7D93"/>
    <w:rsid w:val="00104711"/>
    <w:rsid w:val="001151D7"/>
    <w:rsid w:val="00121B1F"/>
    <w:rsid w:val="0012475A"/>
    <w:rsid w:val="001518BF"/>
    <w:rsid w:val="00157A9F"/>
    <w:rsid w:val="001744B6"/>
    <w:rsid w:val="00184A83"/>
    <w:rsid w:val="00187C21"/>
    <w:rsid w:val="001973DE"/>
    <w:rsid w:val="001B4B69"/>
    <w:rsid w:val="001E48A1"/>
    <w:rsid w:val="001F0A47"/>
    <w:rsid w:val="001F1522"/>
    <w:rsid w:val="00215309"/>
    <w:rsid w:val="00225A4E"/>
    <w:rsid w:val="002306D8"/>
    <w:rsid w:val="00245A65"/>
    <w:rsid w:val="00255C58"/>
    <w:rsid w:val="00270C9B"/>
    <w:rsid w:val="0028205D"/>
    <w:rsid w:val="00286CCF"/>
    <w:rsid w:val="002D5348"/>
    <w:rsid w:val="002D6DBC"/>
    <w:rsid w:val="002E6D3E"/>
    <w:rsid w:val="003008DD"/>
    <w:rsid w:val="00335AE7"/>
    <w:rsid w:val="00335BAB"/>
    <w:rsid w:val="00336E85"/>
    <w:rsid w:val="00363F36"/>
    <w:rsid w:val="00372B59"/>
    <w:rsid w:val="003860E4"/>
    <w:rsid w:val="003878DF"/>
    <w:rsid w:val="00391B90"/>
    <w:rsid w:val="0039359D"/>
    <w:rsid w:val="00394151"/>
    <w:rsid w:val="00394418"/>
    <w:rsid w:val="003C45C9"/>
    <w:rsid w:val="004204C8"/>
    <w:rsid w:val="00433F5A"/>
    <w:rsid w:val="00451CDA"/>
    <w:rsid w:val="004607A7"/>
    <w:rsid w:val="00476590"/>
    <w:rsid w:val="00481871"/>
    <w:rsid w:val="00482C7A"/>
    <w:rsid w:val="004A3593"/>
    <w:rsid w:val="004A4F29"/>
    <w:rsid w:val="004A58BD"/>
    <w:rsid w:val="004A6DD6"/>
    <w:rsid w:val="004A7822"/>
    <w:rsid w:val="004B64C4"/>
    <w:rsid w:val="004C5AC8"/>
    <w:rsid w:val="004D01DB"/>
    <w:rsid w:val="004D0A1A"/>
    <w:rsid w:val="004E2E59"/>
    <w:rsid w:val="004E321B"/>
    <w:rsid w:val="004F4D57"/>
    <w:rsid w:val="004F75EB"/>
    <w:rsid w:val="004F7AA4"/>
    <w:rsid w:val="005050B1"/>
    <w:rsid w:val="00515AA9"/>
    <w:rsid w:val="005263E5"/>
    <w:rsid w:val="005275CB"/>
    <w:rsid w:val="005604DD"/>
    <w:rsid w:val="005704B5"/>
    <w:rsid w:val="0057266B"/>
    <w:rsid w:val="005751DD"/>
    <w:rsid w:val="00581771"/>
    <w:rsid w:val="005A6292"/>
    <w:rsid w:val="005B6962"/>
    <w:rsid w:val="005C22E4"/>
    <w:rsid w:val="005C42D1"/>
    <w:rsid w:val="005D172A"/>
    <w:rsid w:val="006058B1"/>
    <w:rsid w:val="00605E05"/>
    <w:rsid w:val="00610748"/>
    <w:rsid w:val="0062761A"/>
    <w:rsid w:val="00661D0F"/>
    <w:rsid w:val="00673E47"/>
    <w:rsid w:val="006815AE"/>
    <w:rsid w:val="00691327"/>
    <w:rsid w:val="006962AD"/>
    <w:rsid w:val="006A0EC8"/>
    <w:rsid w:val="006B0D36"/>
    <w:rsid w:val="006C0F59"/>
    <w:rsid w:val="006D419E"/>
    <w:rsid w:val="006E2653"/>
    <w:rsid w:val="006F000D"/>
    <w:rsid w:val="006F3619"/>
    <w:rsid w:val="00715F1B"/>
    <w:rsid w:val="007601C7"/>
    <w:rsid w:val="00783557"/>
    <w:rsid w:val="00785A41"/>
    <w:rsid w:val="007B5B76"/>
    <w:rsid w:val="007B7C17"/>
    <w:rsid w:val="007D1AC3"/>
    <w:rsid w:val="007E3EA8"/>
    <w:rsid w:val="008026AC"/>
    <w:rsid w:val="00806C61"/>
    <w:rsid w:val="0081696B"/>
    <w:rsid w:val="00817779"/>
    <w:rsid w:val="00823B39"/>
    <w:rsid w:val="00834C75"/>
    <w:rsid w:val="00835672"/>
    <w:rsid w:val="00836DD4"/>
    <w:rsid w:val="008428CF"/>
    <w:rsid w:val="0086551B"/>
    <w:rsid w:val="00871271"/>
    <w:rsid w:val="0088407C"/>
    <w:rsid w:val="00894438"/>
    <w:rsid w:val="008A04EC"/>
    <w:rsid w:val="008A4614"/>
    <w:rsid w:val="008B35E9"/>
    <w:rsid w:val="008C4B62"/>
    <w:rsid w:val="008D0924"/>
    <w:rsid w:val="008D3EF3"/>
    <w:rsid w:val="008E4A18"/>
    <w:rsid w:val="008F3050"/>
    <w:rsid w:val="008F6340"/>
    <w:rsid w:val="0090240A"/>
    <w:rsid w:val="0090672A"/>
    <w:rsid w:val="0091088C"/>
    <w:rsid w:val="00912DF8"/>
    <w:rsid w:val="00915C9B"/>
    <w:rsid w:val="0093175E"/>
    <w:rsid w:val="009364F6"/>
    <w:rsid w:val="00946083"/>
    <w:rsid w:val="00953F6F"/>
    <w:rsid w:val="00957006"/>
    <w:rsid w:val="00964B55"/>
    <w:rsid w:val="009757A7"/>
    <w:rsid w:val="009B1A0A"/>
    <w:rsid w:val="009C2A47"/>
    <w:rsid w:val="009D1114"/>
    <w:rsid w:val="009E7D54"/>
    <w:rsid w:val="00A126B7"/>
    <w:rsid w:val="00A23A22"/>
    <w:rsid w:val="00A41A5C"/>
    <w:rsid w:val="00A76DBF"/>
    <w:rsid w:val="00AB4EA0"/>
    <w:rsid w:val="00AB76F0"/>
    <w:rsid w:val="00AB7EFD"/>
    <w:rsid w:val="00B27313"/>
    <w:rsid w:val="00B40D78"/>
    <w:rsid w:val="00B67EF3"/>
    <w:rsid w:val="00B7245E"/>
    <w:rsid w:val="00B7346C"/>
    <w:rsid w:val="00B8054F"/>
    <w:rsid w:val="00B81BE8"/>
    <w:rsid w:val="00B81F6D"/>
    <w:rsid w:val="00BA17E3"/>
    <w:rsid w:val="00BA702E"/>
    <w:rsid w:val="00BB10E8"/>
    <w:rsid w:val="00BB25D5"/>
    <w:rsid w:val="00BF6715"/>
    <w:rsid w:val="00C044AB"/>
    <w:rsid w:val="00C33791"/>
    <w:rsid w:val="00C53112"/>
    <w:rsid w:val="00C909D0"/>
    <w:rsid w:val="00C96D4F"/>
    <w:rsid w:val="00CC5806"/>
    <w:rsid w:val="00CE7D59"/>
    <w:rsid w:val="00D33D73"/>
    <w:rsid w:val="00D34A37"/>
    <w:rsid w:val="00D50123"/>
    <w:rsid w:val="00D53A9A"/>
    <w:rsid w:val="00D759C8"/>
    <w:rsid w:val="00D83D06"/>
    <w:rsid w:val="00D95FA9"/>
    <w:rsid w:val="00DD066C"/>
    <w:rsid w:val="00DF5E21"/>
    <w:rsid w:val="00DF6D96"/>
    <w:rsid w:val="00E05C9C"/>
    <w:rsid w:val="00E247CE"/>
    <w:rsid w:val="00E27A06"/>
    <w:rsid w:val="00E27D75"/>
    <w:rsid w:val="00E4069D"/>
    <w:rsid w:val="00E82891"/>
    <w:rsid w:val="00E85AE0"/>
    <w:rsid w:val="00E9454A"/>
    <w:rsid w:val="00ED16CE"/>
    <w:rsid w:val="00ED49C6"/>
    <w:rsid w:val="00F175C5"/>
    <w:rsid w:val="00F17E1A"/>
    <w:rsid w:val="00F42F5F"/>
    <w:rsid w:val="00F509F0"/>
    <w:rsid w:val="00F73F22"/>
    <w:rsid w:val="00F775C0"/>
    <w:rsid w:val="00F833B0"/>
    <w:rsid w:val="00F97A46"/>
    <w:rsid w:val="00FA6107"/>
    <w:rsid w:val="00FB1828"/>
    <w:rsid w:val="00F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834C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5D17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34C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834C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DF5E21"/>
    <w:pPr>
      <w:ind w:left="720"/>
    </w:pPr>
  </w:style>
  <w:style w:type="paragraph" w:styleId="ListParagraph">
    <w:name w:val="List Paragraph"/>
    <w:basedOn w:val="Normal"/>
    <w:uiPriority w:val="34"/>
    <w:qFormat/>
    <w:rsid w:val="005D17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34C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59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PD_x0020_Workshop_x0028_s_x0029_ xmlns="527e1d2b-9291-4868-8d9d-4e0f37ae8b98"/>
    <Activity_x0020_Title xmlns="527e1d2b-9291-4868-8d9d-4e0f37ae8b98">327</Activity_x0020_Title>
    <No_x002e__x0020_of_x0020_pages xmlns="0ee5bb79-0c6e-44d5-8e05-fb721b580818">1</No_x002e__x0020_of_x0020_pages>
    <Component xmlns="0ee5bb79-0c6e-44d5-8e05-fb721b580818">Student Activity</Componen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D8EE-543C-4F1D-9AA0-650157205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AFBEE-2647-4F11-9B11-D74BB2FF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55DF5-26D8-4AC9-9FD3-4B79B9357F01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4.xml><?xml version="1.0" encoding="utf-8"?>
<ds:datastoreItem xmlns:ds="http://schemas.openxmlformats.org/officeDocument/2006/customXml" ds:itemID="{8DB6A080-04A7-4D9C-94A2-14579426C8C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A8EF5BC-6CB8-46E2-8B6C-CE7C6B6EE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 Me</vt:lpstr>
    </vt:vector>
  </TitlesOfParts>
  <Company>Texas Instruments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 Me</dc:title>
  <dc:creator>Texas Instruments</dc:creator>
  <cp:lastModifiedBy>Cara Kugler</cp:lastModifiedBy>
  <cp:revision>9</cp:revision>
  <cp:lastPrinted>2008-10-13T03:39:00Z</cp:lastPrinted>
  <dcterms:created xsi:type="dcterms:W3CDTF">2016-09-30T15:30:00Z</dcterms:created>
  <dcterms:modified xsi:type="dcterms:W3CDTF">2016-10-03T16:35:00Z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